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78454" w14:textId="77777777" w:rsidR="000A032E" w:rsidRPr="0019087B" w:rsidRDefault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INTRODUCTION</w:t>
      </w:r>
    </w:p>
    <w:p w14:paraId="32BC6375" w14:textId="77777777" w:rsidR="000A032E" w:rsidRPr="0019087B" w:rsidRDefault="000A032E">
      <w:pPr>
        <w:jc w:val="both"/>
        <w:rPr>
          <w:rFonts w:ascii="Arial" w:hAnsi="Arial" w:cs="Arial"/>
          <w:sz w:val="12"/>
          <w:szCs w:val="12"/>
          <w:lang w:val="en-ZA"/>
        </w:rPr>
      </w:pPr>
    </w:p>
    <w:p w14:paraId="00404A49" w14:textId="24E0CB3F" w:rsidR="000A032E" w:rsidRDefault="000A032E" w:rsidP="000A032E">
      <w:pPr>
        <w:numPr>
          <w:ilvl w:val="0"/>
          <w:numId w:val="29"/>
        </w:numPr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 xml:space="preserve">This document records the terms and conditions upon which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 w:rsidR="00C80E0F">
        <w:rPr>
          <w:rFonts w:ascii="Arial" w:hAnsi="Arial" w:cs="Arial"/>
          <w:color w:val="000000"/>
          <w:sz w:val="12"/>
          <w:szCs w:val="12"/>
        </w:rPr>
        <w:t xml:space="preserve">provides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 w:rsidR="00C80E0F">
        <w:rPr>
          <w:rFonts w:ascii="Arial" w:hAnsi="Arial" w:cs="Arial"/>
          <w:color w:val="000000"/>
          <w:sz w:val="12"/>
          <w:szCs w:val="12"/>
        </w:rPr>
        <w:t xml:space="preserve"> to a Client on a Software as a Service (SaaS) basis</w:t>
      </w:r>
      <w:r w:rsidRPr="0019087B">
        <w:rPr>
          <w:rFonts w:ascii="Arial" w:hAnsi="Arial" w:cs="Arial"/>
          <w:color w:val="000000"/>
          <w:sz w:val="12"/>
          <w:szCs w:val="12"/>
        </w:rPr>
        <w:t>.</w:t>
      </w:r>
    </w:p>
    <w:p w14:paraId="3D6E90A3" w14:textId="77777777" w:rsidR="000A032E" w:rsidRDefault="000A032E" w:rsidP="000A032E">
      <w:pPr>
        <w:ind w:left="360"/>
        <w:jc w:val="both"/>
        <w:rPr>
          <w:rFonts w:ascii="Arial" w:hAnsi="Arial" w:cs="Arial"/>
          <w:color w:val="000000"/>
          <w:sz w:val="12"/>
          <w:szCs w:val="12"/>
        </w:rPr>
      </w:pPr>
    </w:p>
    <w:p w14:paraId="55AF86F2" w14:textId="7BE31011" w:rsidR="000A032E" w:rsidRPr="00571C66" w:rsidRDefault="000A032E" w:rsidP="000A032E">
      <w:pPr>
        <w:numPr>
          <w:ilvl w:val="0"/>
          <w:numId w:val="29"/>
        </w:numPr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The </w:t>
      </w:r>
      <w:r w:rsidRPr="00571C66">
        <w:rPr>
          <w:rFonts w:ascii="Arial" w:hAnsi="Arial" w:cs="Arial"/>
          <w:color w:val="000000"/>
          <w:sz w:val="12"/>
          <w:szCs w:val="12"/>
        </w:rPr>
        <w:t>Minimum P</w:t>
      </w:r>
      <w:r>
        <w:rPr>
          <w:rFonts w:ascii="Arial" w:hAnsi="Arial" w:cs="Arial"/>
          <w:color w:val="000000"/>
          <w:sz w:val="12"/>
          <w:szCs w:val="12"/>
        </w:rPr>
        <w:t xml:space="preserve">eriod of this Contract shall be </w:t>
      </w:r>
      <w:r w:rsidR="00713E98">
        <w:rPr>
          <w:rFonts w:ascii="Arial" w:hAnsi="Arial" w:cs="Arial"/>
          <w:color w:val="000000"/>
          <w:sz w:val="12"/>
          <w:szCs w:val="12"/>
        </w:rPr>
        <w:t>one</w:t>
      </w:r>
      <w:r w:rsidRPr="00571C66">
        <w:rPr>
          <w:rFonts w:ascii="Arial" w:hAnsi="Arial" w:cs="Arial"/>
          <w:color w:val="000000"/>
          <w:sz w:val="12"/>
          <w:szCs w:val="12"/>
        </w:rPr>
        <w:t xml:space="preserve"> (</w:t>
      </w:r>
      <w:r w:rsidR="00C80E0F">
        <w:rPr>
          <w:rFonts w:ascii="Arial" w:hAnsi="Arial" w:cs="Arial"/>
          <w:color w:val="000000"/>
          <w:sz w:val="12"/>
          <w:szCs w:val="12"/>
        </w:rPr>
        <w:t>1</w:t>
      </w:r>
      <w:r w:rsidRPr="00571C66">
        <w:rPr>
          <w:rFonts w:ascii="Arial" w:hAnsi="Arial" w:cs="Arial"/>
          <w:color w:val="000000"/>
          <w:sz w:val="12"/>
          <w:szCs w:val="12"/>
        </w:rPr>
        <w:t>) year</w:t>
      </w:r>
      <w:r>
        <w:rPr>
          <w:rFonts w:ascii="Arial" w:hAnsi="Arial" w:cs="Arial"/>
          <w:color w:val="000000"/>
          <w:sz w:val="12"/>
          <w:szCs w:val="12"/>
        </w:rPr>
        <w:t>.</w:t>
      </w:r>
    </w:p>
    <w:p w14:paraId="49D8CFF3" w14:textId="77777777" w:rsidR="000A032E" w:rsidRPr="0019087B" w:rsidRDefault="000A032E" w:rsidP="000A032E">
      <w:pPr>
        <w:ind w:left="360"/>
        <w:jc w:val="both"/>
        <w:rPr>
          <w:rFonts w:ascii="Arial" w:hAnsi="Arial" w:cs="Arial"/>
          <w:color w:val="000000"/>
          <w:sz w:val="12"/>
          <w:szCs w:val="12"/>
        </w:rPr>
      </w:pPr>
    </w:p>
    <w:p w14:paraId="1DAE758C" w14:textId="77777777" w:rsidR="000A032E" w:rsidRPr="0019087B" w:rsidRDefault="0045648F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>
        <w:rPr>
          <w:sz w:val="12"/>
          <w:szCs w:val="12"/>
        </w:rPr>
        <w:t>SOFTWARE AS A SERVICE</w:t>
      </w:r>
    </w:p>
    <w:p w14:paraId="48E02E49" w14:textId="77777777" w:rsidR="000A032E" w:rsidRPr="0019087B" w:rsidRDefault="000A032E" w:rsidP="000A032E">
      <w:pPr>
        <w:jc w:val="both"/>
        <w:rPr>
          <w:rFonts w:ascii="Arial" w:hAnsi="Arial" w:cs="Arial"/>
          <w:b/>
          <w:color w:val="000000"/>
          <w:sz w:val="12"/>
          <w:szCs w:val="12"/>
        </w:rPr>
      </w:pPr>
    </w:p>
    <w:p w14:paraId="5B5C89B9" w14:textId="48BEAFF4" w:rsidR="000A032E" w:rsidRPr="0019087B" w:rsidRDefault="00BF26C6" w:rsidP="000A032E">
      <w:pPr>
        <w:numPr>
          <w:ilvl w:val="0"/>
          <w:numId w:val="7"/>
        </w:numPr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AtoM</w:t>
      </w:r>
      <w:r w:rsidR="000A032E"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 w:rsidR="00963587">
        <w:rPr>
          <w:rFonts w:ascii="Arial" w:hAnsi="Arial" w:cs="Arial"/>
          <w:color w:val="000000"/>
          <w:sz w:val="12"/>
          <w:szCs w:val="12"/>
        </w:rPr>
        <w:t>is a system that stores and backs up digital assets as well as its associated metadata and serves assets and their associated information to other systems for access and preservation purposes</w:t>
      </w:r>
      <w:r w:rsidR="000A032E" w:rsidRPr="0019087B">
        <w:rPr>
          <w:rFonts w:ascii="Arial" w:hAnsi="Arial" w:cs="Arial"/>
          <w:color w:val="000000"/>
          <w:sz w:val="12"/>
          <w:szCs w:val="12"/>
        </w:rPr>
        <w:t>.</w:t>
      </w:r>
    </w:p>
    <w:p w14:paraId="081C6AEF" w14:textId="77777777" w:rsidR="000A032E" w:rsidRDefault="000A032E" w:rsidP="000A032E">
      <w:pPr>
        <w:ind w:left="720"/>
        <w:jc w:val="both"/>
        <w:rPr>
          <w:rFonts w:ascii="Arial" w:hAnsi="Arial" w:cs="Arial"/>
          <w:color w:val="000000"/>
          <w:sz w:val="12"/>
          <w:szCs w:val="12"/>
        </w:rPr>
      </w:pPr>
    </w:p>
    <w:p w14:paraId="453EF571" w14:textId="6FE9D29B" w:rsidR="000A032E" w:rsidRDefault="000A032E" w:rsidP="000A032E">
      <w:pPr>
        <w:numPr>
          <w:ilvl w:val="0"/>
          <w:numId w:val="7"/>
        </w:numPr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 xml:space="preserve">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agrees that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 w:rsidR="00C80E0F">
        <w:rPr>
          <w:rFonts w:ascii="Arial" w:hAnsi="Arial" w:cs="Arial"/>
          <w:color w:val="000000"/>
          <w:sz w:val="12"/>
          <w:szCs w:val="12"/>
        </w:rPr>
        <w:t xml:space="preserve">is </w:t>
      </w:r>
      <w:r w:rsidR="00713E98">
        <w:rPr>
          <w:rFonts w:ascii="Arial" w:hAnsi="Arial" w:cs="Arial"/>
          <w:color w:val="000000"/>
          <w:sz w:val="12"/>
          <w:szCs w:val="12"/>
        </w:rPr>
        <w:t xml:space="preserve">an Open Source system </w:t>
      </w:r>
      <w:r w:rsidR="00C80E0F">
        <w:rPr>
          <w:rFonts w:ascii="Arial" w:hAnsi="Arial" w:cs="Arial"/>
          <w:color w:val="000000"/>
          <w:sz w:val="12"/>
          <w:szCs w:val="12"/>
        </w:rPr>
        <w:t>provided on a SaaS basis</w:t>
      </w:r>
      <w:r w:rsidRPr="0019087B">
        <w:rPr>
          <w:rFonts w:ascii="Arial" w:hAnsi="Arial" w:cs="Arial"/>
          <w:color w:val="000000"/>
          <w:sz w:val="12"/>
          <w:szCs w:val="12"/>
        </w:rPr>
        <w:t>.</w:t>
      </w:r>
    </w:p>
    <w:p w14:paraId="1B5AC6BF" w14:textId="77777777" w:rsidR="00963587" w:rsidRDefault="00963587" w:rsidP="00963587">
      <w:pPr>
        <w:pStyle w:val="ListParagraph"/>
        <w:rPr>
          <w:rFonts w:ascii="Arial" w:hAnsi="Arial" w:cs="Arial"/>
          <w:color w:val="000000"/>
          <w:sz w:val="12"/>
          <w:szCs w:val="12"/>
        </w:rPr>
      </w:pPr>
    </w:p>
    <w:p w14:paraId="048746F0" w14:textId="0F2C9D95" w:rsidR="00963587" w:rsidRDefault="00963587" w:rsidP="000A032E">
      <w:pPr>
        <w:numPr>
          <w:ilvl w:val="0"/>
          <w:numId w:val="7"/>
        </w:numPr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The Client understands that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>
        <w:rPr>
          <w:rFonts w:ascii="Arial" w:hAnsi="Arial" w:cs="Arial"/>
          <w:color w:val="000000"/>
          <w:sz w:val="12"/>
          <w:szCs w:val="12"/>
        </w:rPr>
        <w:t xml:space="preserve"> is a </w:t>
      </w:r>
      <w:r w:rsidR="00713E98">
        <w:rPr>
          <w:rFonts w:ascii="Arial" w:hAnsi="Arial" w:cs="Arial"/>
          <w:color w:val="000000"/>
          <w:sz w:val="12"/>
          <w:szCs w:val="12"/>
        </w:rPr>
        <w:t>cataloguing system and is not a digital asset management system. Its primary strength is enabling the capture of information related to physical or digital information assets</w:t>
      </w:r>
      <w:r>
        <w:rPr>
          <w:rFonts w:ascii="Arial" w:hAnsi="Arial" w:cs="Arial"/>
          <w:color w:val="000000"/>
          <w:sz w:val="12"/>
          <w:szCs w:val="12"/>
        </w:rPr>
        <w:t>.</w:t>
      </w:r>
    </w:p>
    <w:p w14:paraId="54B9057B" w14:textId="77777777" w:rsidR="00963587" w:rsidRDefault="00963587" w:rsidP="00963587">
      <w:pPr>
        <w:pStyle w:val="ListParagraph"/>
        <w:rPr>
          <w:rFonts w:ascii="Arial" w:hAnsi="Arial" w:cs="Arial"/>
          <w:color w:val="000000"/>
          <w:sz w:val="12"/>
          <w:szCs w:val="12"/>
        </w:rPr>
      </w:pPr>
    </w:p>
    <w:p w14:paraId="74CA8856" w14:textId="6304FE41" w:rsidR="006E0E0E" w:rsidRDefault="00BF26C6" w:rsidP="006E0E0E">
      <w:pPr>
        <w:numPr>
          <w:ilvl w:val="0"/>
          <w:numId w:val="7"/>
        </w:numPr>
        <w:jc w:val="both"/>
        <w:rPr>
          <w:rFonts w:ascii="Arial" w:hAnsi="Arial" w:cs="Arial"/>
          <w:color w:val="000000"/>
          <w:sz w:val="12"/>
          <w:szCs w:val="12"/>
        </w:rPr>
      </w:pPr>
      <w:r w:rsidRPr="00713E98">
        <w:rPr>
          <w:rFonts w:ascii="Arial" w:hAnsi="Arial" w:cs="Arial"/>
          <w:color w:val="000000"/>
          <w:sz w:val="12"/>
          <w:szCs w:val="12"/>
        </w:rPr>
        <w:t>AtoM</w:t>
      </w:r>
      <w:r w:rsidR="0064679C" w:rsidRPr="00713E98">
        <w:rPr>
          <w:rFonts w:ascii="Arial" w:hAnsi="Arial" w:cs="Arial"/>
          <w:color w:val="000000"/>
          <w:sz w:val="12"/>
          <w:szCs w:val="12"/>
        </w:rPr>
        <w:t xml:space="preserve"> is not a digital preservation system. There is no guarantee that any materials stored via </w:t>
      </w:r>
      <w:r w:rsidRPr="00713E98">
        <w:rPr>
          <w:rFonts w:ascii="Arial" w:hAnsi="Arial" w:cs="Arial"/>
          <w:color w:val="000000"/>
          <w:sz w:val="12"/>
          <w:szCs w:val="12"/>
        </w:rPr>
        <w:t>AtoM</w:t>
      </w:r>
      <w:r w:rsidR="0064679C" w:rsidRPr="00713E98">
        <w:rPr>
          <w:rFonts w:ascii="Arial" w:hAnsi="Arial" w:cs="Arial"/>
          <w:color w:val="000000"/>
          <w:sz w:val="12"/>
          <w:szCs w:val="12"/>
        </w:rPr>
        <w:t xml:space="preserve"> will be available on demand</w:t>
      </w:r>
      <w:r w:rsidR="006E0E0E" w:rsidRPr="00713E98">
        <w:rPr>
          <w:rFonts w:ascii="Arial" w:hAnsi="Arial" w:cs="Arial"/>
          <w:color w:val="000000"/>
          <w:sz w:val="12"/>
          <w:szCs w:val="12"/>
        </w:rPr>
        <w:t>. It may take time to retrieve them</w:t>
      </w:r>
      <w:r w:rsidR="0064679C" w:rsidRPr="00713E98">
        <w:rPr>
          <w:rFonts w:ascii="Arial" w:hAnsi="Arial" w:cs="Arial"/>
          <w:color w:val="000000"/>
          <w:sz w:val="12"/>
          <w:szCs w:val="12"/>
        </w:rPr>
        <w:t xml:space="preserve">. The Client is responsible for maintaining backup copies of all materials submitted to </w:t>
      </w:r>
      <w:r w:rsidRPr="00713E98">
        <w:rPr>
          <w:rFonts w:ascii="Arial" w:hAnsi="Arial" w:cs="Arial"/>
          <w:color w:val="000000"/>
          <w:sz w:val="12"/>
          <w:szCs w:val="12"/>
        </w:rPr>
        <w:t>AtoM</w:t>
      </w:r>
      <w:r w:rsidR="0064679C" w:rsidRPr="00713E98">
        <w:rPr>
          <w:rFonts w:ascii="Arial" w:hAnsi="Arial" w:cs="Arial"/>
          <w:color w:val="000000"/>
          <w:sz w:val="12"/>
          <w:szCs w:val="12"/>
        </w:rPr>
        <w:t xml:space="preserve"> at all times.</w:t>
      </w:r>
    </w:p>
    <w:p w14:paraId="3F5C23B9" w14:textId="77777777" w:rsidR="00713E98" w:rsidRPr="00713E98" w:rsidRDefault="00713E98" w:rsidP="00713E98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7DC67905" w14:textId="77777777" w:rsidR="000A032E" w:rsidRPr="0019087B" w:rsidRDefault="000A032E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DEPOSIT</w:t>
      </w:r>
    </w:p>
    <w:p w14:paraId="421DBA57" w14:textId="77777777" w:rsidR="000A032E" w:rsidRPr="0019087B" w:rsidRDefault="000A032E" w:rsidP="000A032E">
      <w:pPr>
        <w:tabs>
          <w:tab w:val="left" w:pos="720"/>
        </w:tabs>
        <w:jc w:val="both"/>
        <w:rPr>
          <w:rFonts w:ascii="Arial" w:hAnsi="Arial" w:cs="Arial"/>
          <w:sz w:val="12"/>
          <w:szCs w:val="12"/>
        </w:rPr>
      </w:pPr>
    </w:p>
    <w:p w14:paraId="0982694F" w14:textId="1AA80DB1" w:rsidR="000A032E" w:rsidRPr="00DA3E96" w:rsidRDefault="00963587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  <w:r w:rsidRPr="00DA3E96">
        <w:rPr>
          <w:rFonts w:ascii="Arial" w:hAnsi="Arial" w:cs="Arial"/>
          <w:sz w:val="12"/>
          <w:szCs w:val="12"/>
        </w:rPr>
        <w:t xml:space="preserve">In the case of a new </w:t>
      </w:r>
      <w:r w:rsidR="00BF26C6" w:rsidRPr="00DA3E96">
        <w:rPr>
          <w:rFonts w:ascii="Arial" w:hAnsi="Arial" w:cs="Arial"/>
          <w:sz w:val="12"/>
          <w:szCs w:val="12"/>
        </w:rPr>
        <w:t>AtoM</w:t>
      </w:r>
      <w:r w:rsidRPr="00DA3E96">
        <w:rPr>
          <w:rFonts w:ascii="Arial" w:hAnsi="Arial" w:cs="Arial"/>
          <w:sz w:val="12"/>
          <w:szCs w:val="12"/>
        </w:rPr>
        <w:t xml:space="preserve"> instance being set up, </w:t>
      </w:r>
      <w:r w:rsidR="00BF26C6" w:rsidRPr="00DA3E96">
        <w:rPr>
          <w:rFonts w:ascii="Arial" w:hAnsi="Arial" w:cs="Arial"/>
          <w:sz w:val="12"/>
          <w:szCs w:val="12"/>
        </w:rPr>
        <w:t>PLAIN SAILING INFORMATION SYSTEMS</w:t>
      </w:r>
      <w:r w:rsidR="000A032E" w:rsidRPr="00DA3E96">
        <w:rPr>
          <w:rFonts w:ascii="Arial" w:hAnsi="Arial" w:cs="Arial"/>
          <w:sz w:val="12"/>
          <w:szCs w:val="12"/>
        </w:rPr>
        <w:t xml:space="preserve"> </w:t>
      </w:r>
      <w:r w:rsidR="00713E98" w:rsidRPr="00DA3E96">
        <w:rPr>
          <w:rFonts w:ascii="Arial" w:hAnsi="Arial" w:cs="Arial"/>
          <w:sz w:val="12"/>
          <w:szCs w:val="12"/>
        </w:rPr>
        <w:t xml:space="preserve">or its sales representative </w:t>
      </w:r>
      <w:r w:rsidR="000A032E" w:rsidRPr="00DA3E96">
        <w:rPr>
          <w:rFonts w:ascii="Arial" w:hAnsi="Arial" w:cs="Arial"/>
          <w:sz w:val="12"/>
          <w:szCs w:val="12"/>
        </w:rPr>
        <w:t xml:space="preserve">shall invoice the </w:t>
      </w:r>
      <w:r w:rsidR="00C80E0F" w:rsidRPr="00DA3E96">
        <w:rPr>
          <w:rFonts w:ascii="Arial" w:hAnsi="Arial" w:cs="Arial"/>
          <w:sz w:val="12"/>
          <w:szCs w:val="12"/>
        </w:rPr>
        <w:t>Client</w:t>
      </w:r>
      <w:r w:rsidR="000A032E" w:rsidRPr="00DA3E96">
        <w:rPr>
          <w:rFonts w:ascii="Arial" w:hAnsi="Arial" w:cs="Arial"/>
          <w:sz w:val="12"/>
          <w:szCs w:val="12"/>
        </w:rPr>
        <w:t xml:space="preserve"> for the </w:t>
      </w:r>
      <w:r w:rsidR="000A032E" w:rsidRPr="00DA3E96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non-refundable </w:t>
      </w:r>
      <w:r w:rsidR="000A032E" w:rsidRPr="00DA3E96">
        <w:rPr>
          <w:rFonts w:ascii="Arial" w:hAnsi="Arial" w:cs="Arial"/>
          <w:sz w:val="12"/>
          <w:szCs w:val="12"/>
        </w:rPr>
        <w:t xml:space="preserve">Deposit upon signature of </w:t>
      </w:r>
      <w:r w:rsidRPr="00DA3E96">
        <w:rPr>
          <w:rFonts w:ascii="Arial" w:hAnsi="Arial" w:cs="Arial"/>
          <w:sz w:val="12"/>
          <w:szCs w:val="12"/>
        </w:rPr>
        <w:t>the</w:t>
      </w:r>
      <w:r w:rsidR="000A032E" w:rsidRPr="00DA3E96">
        <w:rPr>
          <w:rFonts w:ascii="Arial" w:hAnsi="Arial" w:cs="Arial"/>
          <w:sz w:val="12"/>
          <w:szCs w:val="12"/>
        </w:rPr>
        <w:t xml:space="preserve"> Contract </w:t>
      </w:r>
      <w:r w:rsidRPr="00DA3E96">
        <w:rPr>
          <w:rFonts w:ascii="Arial" w:hAnsi="Arial" w:cs="Arial"/>
          <w:sz w:val="12"/>
          <w:szCs w:val="12"/>
        </w:rPr>
        <w:t xml:space="preserve">on the Contracting Form </w:t>
      </w:r>
      <w:r w:rsidR="000A032E" w:rsidRPr="00DA3E96">
        <w:rPr>
          <w:rFonts w:ascii="Arial" w:hAnsi="Arial" w:cs="Arial"/>
          <w:sz w:val="12"/>
          <w:szCs w:val="12"/>
        </w:rPr>
        <w:t>by both Parties.</w:t>
      </w:r>
    </w:p>
    <w:p w14:paraId="6B0EBD09" w14:textId="77777777" w:rsidR="000A032E" w:rsidRDefault="000A032E" w:rsidP="000A032E">
      <w:pPr>
        <w:ind w:left="720"/>
        <w:jc w:val="both"/>
        <w:rPr>
          <w:rFonts w:ascii="Arial" w:hAnsi="Arial" w:cs="Arial"/>
          <w:sz w:val="12"/>
          <w:szCs w:val="12"/>
        </w:rPr>
      </w:pPr>
    </w:p>
    <w:p w14:paraId="2F76EB18" w14:textId="53A9AD79" w:rsidR="000A032E" w:rsidRPr="005F1704" w:rsidRDefault="000A032E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  <w:r w:rsidRPr="005F1704">
        <w:rPr>
          <w:rFonts w:ascii="Arial" w:hAnsi="Arial" w:cs="Arial"/>
          <w:sz w:val="12"/>
          <w:szCs w:val="12"/>
        </w:rPr>
        <w:t xml:space="preserve">The </w:t>
      </w:r>
      <w:r w:rsidR="00713E98">
        <w:rPr>
          <w:rFonts w:ascii="Arial" w:hAnsi="Arial" w:cs="Arial"/>
          <w:sz w:val="12"/>
          <w:szCs w:val="12"/>
        </w:rPr>
        <w:t>amo</w:t>
      </w:r>
      <w:r>
        <w:rPr>
          <w:rFonts w:ascii="Arial" w:hAnsi="Arial" w:cs="Arial"/>
          <w:sz w:val="12"/>
          <w:szCs w:val="12"/>
        </w:rPr>
        <w:t xml:space="preserve">unt payable </w:t>
      </w:r>
      <w:r w:rsidR="00963587">
        <w:rPr>
          <w:rFonts w:ascii="Arial" w:hAnsi="Arial" w:cs="Arial"/>
          <w:sz w:val="12"/>
          <w:szCs w:val="12"/>
        </w:rPr>
        <w:t xml:space="preserve">will be invoiced by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="00963587">
        <w:rPr>
          <w:rFonts w:ascii="Arial" w:hAnsi="Arial" w:cs="Arial"/>
          <w:sz w:val="12"/>
          <w:szCs w:val="12"/>
        </w:rPr>
        <w:t xml:space="preserve"> in line with the quote presented to the</w:t>
      </w:r>
      <w:r w:rsidRPr="00DA3E96">
        <w:rPr>
          <w:rFonts w:ascii="Arial" w:hAnsi="Arial" w:cs="Arial"/>
          <w:sz w:val="12"/>
          <w:szCs w:val="12"/>
        </w:rPr>
        <w:t xml:space="preserve"> </w:t>
      </w:r>
      <w:r w:rsidR="00C80E0F" w:rsidRPr="00DA3E96">
        <w:rPr>
          <w:rFonts w:ascii="Arial" w:hAnsi="Arial" w:cs="Arial"/>
          <w:sz w:val="12"/>
          <w:szCs w:val="12"/>
        </w:rPr>
        <w:t>Client</w:t>
      </w:r>
      <w:r w:rsidRPr="00DA3E96">
        <w:rPr>
          <w:rFonts w:ascii="Arial" w:hAnsi="Arial" w:cs="Arial"/>
          <w:sz w:val="12"/>
          <w:szCs w:val="12"/>
        </w:rPr>
        <w:t xml:space="preserve"> </w:t>
      </w:r>
      <w:r w:rsidR="00963587" w:rsidRPr="00DA3E96">
        <w:rPr>
          <w:rFonts w:ascii="Arial" w:hAnsi="Arial" w:cs="Arial"/>
          <w:sz w:val="12"/>
          <w:szCs w:val="12"/>
        </w:rPr>
        <w:t xml:space="preserve">and the Client </w:t>
      </w:r>
      <w:r w:rsidRPr="00DA3E96">
        <w:rPr>
          <w:rFonts w:ascii="Arial" w:hAnsi="Arial" w:cs="Arial"/>
          <w:sz w:val="12"/>
          <w:szCs w:val="12"/>
        </w:rPr>
        <w:t xml:space="preserve">shall pay the Deposit in full prior to </w:t>
      </w:r>
      <w:r w:rsidR="00BF26C6" w:rsidRPr="00DA3E96">
        <w:rPr>
          <w:rFonts w:ascii="Arial" w:hAnsi="Arial" w:cs="Arial"/>
          <w:sz w:val="12"/>
          <w:szCs w:val="12"/>
        </w:rPr>
        <w:t>PLAIN SAILING INFORMATION SYSTEMS</w:t>
      </w:r>
      <w:r w:rsidRPr="00DA3E96">
        <w:rPr>
          <w:rFonts w:ascii="Arial" w:hAnsi="Arial" w:cs="Arial"/>
          <w:sz w:val="12"/>
          <w:szCs w:val="12"/>
        </w:rPr>
        <w:t xml:space="preserve"> undertaking any work relating to this Contract</w:t>
      </w:r>
      <w:r w:rsidRPr="005F1704">
        <w:rPr>
          <w:rFonts w:ascii="Arial" w:hAnsi="Arial" w:cs="Arial"/>
          <w:sz w:val="12"/>
          <w:szCs w:val="12"/>
        </w:rPr>
        <w:t>.</w:t>
      </w:r>
    </w:p>
    <w:p w14:paraId="0025D60F" w14:textId="77777777" w:rsidR="000A032E" w:rsidRPr="0019087B" w:rsidRDefault="000A032E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</w:p>
    <w:p w14:paraId="4691A4DD" w14:textId="0AA3AC72" w:rsidR="000A032E" w:rsidRPr="00DA3E96" w:rsidRDefault="000A032E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The</w:t>
      </w:r>
      <w:r w:rsidRPr="00DA3E96">
        <w:rPr>
          <w:rFonts w:ascii="Arial" w:hAnsi="Arial" w:cs="Arial"/>
          <w:sz w:val="12"/>
          <w:szCs w:val="12"/>
        </w:rPr>
        <w:t xml:space="preserve"> </w:t>
      </w:r>
      <w:r w:rsidR="00C80E0F" w:rsidRPr="00DA3E96">
        <w:rPr>
          <w:rFonts w:ascii="Arial" w:hAnsi="Arial" w:cs="Arial"/>
          <w:sz w:val="12"/>
          <w:szCs w:val="12"/>
        </w:rPr>
        <w:t>Client</w:t>
      </w:r>
      <w:r w:rsidRPr="00DA3E96">
        <w:rPr>
          <w:rFonts w:ascii="Arial" w:hAnsi="Arial" w:cs="Arial"/>
          <w:sz w:val="12"/>
          <w:szCs w:val="12"/>
        </w:rPr>
        <w:t xml:space="preserve"> shall send </w:t>
      </w:r>
      <w:r w:rsidR="00BF26C6" w:rsidRPr="00DA3E96">
        <w:rPr>
          <w:rFonts w:ascii="Arial" w:hAnsi="Arial" w:cs="Arial"/>
          <w:sz w:val="12"/>
          <w:szCs w:val="12"/>
        </w:rPr>
        <w:t>PLAIN SAILING INFORMATION SYSTEMS</w:t>
      </w:r>
      <w:r w:rsidRPr="00DA3E96">
        <w:rPr>
          <w:rFonts w:ascii="Arial" w:hAnsi="Arial" w:cs="Arial"/>
          <w:sz w:val="12"/>
          <w:szCs w:val="12"/>
        </w:rPr>
        <w:t xml:space="preserve"> proof of any direct payment into the </w:t>
      </w:r>
      <w:r w:rsidR="00BF26C6" w:rsidRPr="00DA3E96">
        <w:rPr>
          <w:rFonts w:ascii="Arial" w:hAnsi="Arial" w:cs="Arial"/>
          <w:sz w:val="12"/>
          <w:szCs w:val="12"/>
        </w:rPr>
        <w:t>PLAIN SAILING INFORMATION SYSTEMS</w:t>
      </w:r>
      <w:r w:rsidRPr="00DA3E96">
        <w:rPr>
          <w:rFonts w:ascii="Arial" w:hAnsi="Arial" w:cs="Arial"/>
          <w:sz w:val="12"/>
          <w:szCs w:val="12"/>
        </w:rPr>
        <w:t xml:space="preserve"> bank account</w:t>
      </w:r>
      <w:r w:rsidR="00713E98" w:rsidRPr="00DA3E96">
        <w:rPr>
          <w:rFonts w:ascii="Arial" w:hAnsi="Arial" w:cs="Arial"/>
          <w:sz w:val="12"/>
          <w:szCs w:val="12"/>
        </w:rPr>
        <w:t xml:space="preserve"> or the bank account of its sales representative if the invoice was sent by the representative</w:t>
      </w:r>
      <w:r w:rsidRPr="00DA3E96">
        <w:rPr>
          <w:rFonts w:ascii="Arial" w:hAnsi="Arial" w:cs="Arial"/>
          <w:sz w:val="12"/>
          <w:szCs w:val="12"/>
        </w:rPr>
        <w:t xml:space="preserve">. Such proof shall be provided via electronic mail </w:t>
      </w:r>
      <w:r w:rsidR="00963587" w:rsidRPr="00DA3E96">
        <w:rPr>
          <w:rFonts w:ascii="Arial" w:hAnsi="Arial" w:cs="Arial"/>
          <w:sz w:val="12"/>
          <w:szCs w:val="12"/>
        </w:rPr>
        <w:t>to editor</w:t>
      </w:r>
      <w:r w:rsidRPr="00DA3E96">
        <w:rPr>
          <w:rFonts w:ascii="Arial" w:hAnsi="Arial" w:cs="Arial"/>
          <w:sz w:val="12"/>
          <w:szCs w:val="12"/>
        </w:rPr>
        <w:t xml:space="preserve">@africamediaonline.com and shall include reference to the </w:t>
      </w:r>
      <w:r w:rsidR="00BF26C6" w:rsidRPr="00DA3E96">
        <w:rPr>
          <w:rFonts w:ascii="Arial" w:hAnsi="Arial" w:cs="Arial"/>
          <w:sz w:val="12"/>
          <w:szCs w:val="12"/>
        </w:rPr>
        <w:t>PLAIN SAILING INFORMATION SYSTEMS</w:t>
      </w:r>
      <w:r w:rsidRPr="00DA3E96">
        <w:rPr>
          <w:rFonts w:ascii="Arial" w:hAnsi="Arial" w:cs="Arial"/>
          <w:sz w:val="12"/>
          <w:szCs w:val="12"/>
        </w:rPr>
        <w:t xml:space="preserve"> </w:t>
      </w:r>
      <w:r w:rsidR="00713E98" w:rsidRPr="00DA3E96">
        <w:rPr>
          <w:rFonts w:ascii="Arial" w:hAnsi="Arial" w:cs="Arial"/>
          <w:sz w:val="12"/>
          <w:szCs w:val="12"/>
        </w:rPr>
        <w:t xml:space="preserve">or its representative’s </w:t>
      </w:r>
      <w:r w:rsidRPr="00DA3E96">
        <w:rPr>
          <w:rFonts w:ascii="Arial" w:hAnsi="Arial" w:cs="Arial"/>
          <w:sz w:val="12"/>
          <w:szCs w:val="12"/>
        </w:rPr>
        <w:t>invoice number.</w:t>
      </w:r>
    </w:p>
    <w:p w14:paraId="5C6E7A97" w14:textId="77777777" w:rsidR="000A032E" w:rsidRPr="0019087B" w:rsidRDefault="000A032E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</w:p>
    <w:p w14:paraId="1561E5F3" w14:textId="1613C0D3" w:rsidR="00F3757F" w:rsidRPr="00963587" w:rsidRDefault="000A032E" w:rsidP="00DA3E96">
      <w:pPr>
        <w:pStyle w:val="ListParagraph"/>
        <w:numPr>
          <w:ilvl w:val="1"/>
          <w:numId w:val="41"/>
        </w:num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sz w:val="12"/>
          <w:szCs w:val="12"/>
        </w:rPr>
        <w:t xml:space="preserve">Upon receipt of </w:t>
      </w:r>
      <w:r w:rsidRPr="00DA3E96">
        <w:rPr>
          <w:rFonts w:ascii="Arial" w:hAnsi="Arial" w:cs="Arial"/>
          <w:sz w:val="12"/>
          <w:szCs w:val="12"/>
        </w:rPr>
        <w:t xml:space="preserve">the </w:t>
      </w:r>
      <w:r w:rsidRPr="0019087B">
        <w:rPr>
          <w:rFonts w:ascii="Arial" w:hAnsi="Arial" w:cs="Arial"/>
          <w:sz w:val="12"/>
          <w:szCs w:val="12"/>
        </w:rPr>
        <w:t xml:space="preserve">Deposit,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shall</w:t>
      </w:r>
      <w:r w:rsidRPr="0019087B">
        <w:rPr>
          <w:rFonts w:ascii="Arial" w:hAnsi="Arial" w:cs="Arial"/>
          <w:sz w:val="12"/>
          <w:szCs w:val="12"/>
        </w:rPr>
        <w:t xml:space="preserve"> create a</w:t>
      </w:r>
      <w:r w:rsidR="00963587">
        <w:rPr>
          <w:rFonts w:ascii="Arial" w:hAnsi="Arial" w:cs="Arial"/>
          <w:sz w:val="12"/>
          <w:szCs w:val="12"/>
        </w:rPr>
        <w:t>n</w:t>
      </w:r>
      <w:r w:rsidRPr="0019087B">
        <w:rPr>
          <w:rFonts w:ascii="Arial" w:hAnsi="Arial" w:cs="Arial"/>
          <w:sz w:val="12"/>
          <w:szCs w:val="12"/>
        </w:rPr>
        <w:t xml:space="preserve"> </w:t>
      </w:r>
      <w:r w:rsidR="00BF26C6">
        <w:rPr>
          <w:rFonts w:ascii="Arial" w:hAnsi="Arial" w:cs="Arial"/>
          <w:sz w:val="12"/>
          <w:szCs w:val="12"/>
        </w:rPr>
        <w:t>AtoM</w:t>
      </w:r>
      <w:r w:rsidRPr="0019087B">
        <w:rPr>
          <w:rFonts w:ascii="Arial" w:hAnsi="Arial" w:cs="Arial"/>
          <w:sz w:val="12"/>
          <w:szCs w:val="12"/>
        </w:rPr>
        <w:t xml:space="preserve"> </w:t>
      </w:r>
      <w:r w:rsidR="00963587">
        <w:rPr>
          <w:rFonts w:ascii="Arial" w:hAnsi="Arial" w:cs="Arial"/>
          <w:sz w:val="12"/>
          <w:szCs w:val="12"/>
        </w:rPr>
        <w:t>instance</w:t>
      </w:r>
      <w:r w:rsidRPr="0019087B">
        <w:rPr>
          <w:rFonts w:ascii="Arial" w:hAnsi="Arial" w:cs="Arial"/>
          <w:sz w:val="12"/>
          <w:szCs w:val="12"/>
        </w:rPr>
        <w:t xml:space="preserve"> for the </w:t>
      </w:r>
      <w:r w:rsidR="00C80E0F">
        <w:rPr>
          <w:rFonts w:ascii="Arial" w:hAnsi="Arial" w:cs="Arial"/>
          <w:sz w:val="12"/>
          <w:szCs w:val="12"/>
        </w:rPr>
        <w:t>Client</w:t>
      </w:r>
      <w:r w:rsidRPr="0019087B">
        <w:rPr>
          <w:rFonts w:ascii="Arial" w:hAnsi="Arial" w:cs="Arial"/>
          <w:sz w:val="12"/>
          <w:szCs w:val="12"/>
        </w:rPr>
        <w:t xml:space="preserve"> and </w:t>
      </w:r>
      <w:r w:rsidR="00963587">
        <w:rPr>
          <w:rFonts w:ascii="Arial" w:hAnsi="Arial" w:cs="Arial"/>
          <w:sz w:val="12"/>
          <w:szCs w:val="12"/>
        </w:rPr>
        <w:t>load the Client’s content into it</w:t>
      </w:r>
      <w:r w:rsidRPr="0019087B">
        <w:rPr>
          <w:rFonts w:ascii="Arial" w:hAnsi="Arial" w:cs="Arial"/>
          <w:sz w:val="12"/>
          <w:szCs w:val="12"/>
        </w:rPr>
        <w:t xml:space="preserve">. </w:t>
      </w:r>
    </w:p>
    <w:p w14:paraId="67BF4EC0" w14:textId="77777777" w:rsidR="00F3757F" w:rsidRDefault="00F3757F" w:rsidP="00F3757F">
      <w:pPr>
        <w:ind w:left="720"/>
        <w:jc w:val="both"/>
        <w:rPr>
          <w:rFonts w:ascii="Arial" w:hAnsi="Arial" w:cs="Arial"/>
          <w:color w:val="000000"/>
          <w:sz w:val="12"/>
          <w:szCs w:val="12"/>
        </w:rPr>
      </w:pPr>
    </w:p>
    <w:p w14:paraId="313D13C9" w14:textId="78EA2F1B" w:rsidR="000A032E" w:rsidRPr="0019087B" w:rsidRDefault="00BF26C6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>
        <w:rPr>
          <w:sz w:val="12"/>
          <w:szCs w:val="12"/>
        </w:rPr>
        <w:t>ATOM</w:t>
      </w:r>
      <w:r w:rsidR="000A032E" w:rsidRPr="0019087B">
        <w:rPr>
          <w:sz w:val="12"/>
          <w:szCs w:val="12"/>
        </w:rPr>
        <w:t xml:space="preserve"> STANDARD HOSTING CHARGE</w:t>
      </w:r>
    </w:p>
    <w:p w14:paraId="0F2CDF6A" w14:textId="77777777" w:rsidR="000A032E" w:rsidRPr="0019087B" w:rsidRDefault="000A032E" w:rsidP="000A032E">
      <w:pPr>
        <w:rPr>
          <w:rFonts w:ascii="Arial" w:hAnsi="Arial" w:cs="Arial"/>
          <w:sz w:val="12"/>
          <w:szCs w:val="12"/>
        </w:rPr>
      </w:pPr>
    </w:p>
    <w:p w14:paraId="47838D5F" w14:textId="7FB871C1" w:rsidR="000A032E" w:rsidRPr="00B33F37" w:rsidRDefault="006E0E0E" w:rsidP="00B33F37">
      <w:pPr>
        <w:pStyle w:val="ListParagraph"/>
        <w:numPr>
          <w:ilvl w:val="1"/>
          <w:numId w:val="42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B33F37">
        <w:rPr>
          <w:rFonts w:ascii="Arial" w:hAnsi="Arial" w:cs="Arial"/>
          <w:color w:val="000000"/>
          <w:sz w:val="12"/>
          <w:szCs w:val="12"/>
        </w:rPr>
        <w:t>Use of the Services incurs a monthly o</w:t>
      </w:r>
      <w:r w:rsidR="000D1463" w:rsidRPr="00B33F37">
        <w:rPr>
          <w:rFonts w:ascii="Arial" w:hAnsi="Arial" w:cs="Arial"/>
          <w:color w:val="000000"/>
          <w:sz w:val="12"/>
          <w:szCs w:val="12"/>
        </w:rPr>
        <w:t>r annual charge specified in the current cost sheet which is updated from time to time in line with i</w:t>
      </w:r>
      <w:r w:rsidR="000A032E" w:rsidRPr="00B33F37">
        <w:rPr>
          <w:rFonts w:ascii="Arial" w:hAnsi="Arial" w:cs="Arial"/>
          <w:color w:val="000000"/>
          <w:sz w:val="12"/>
          <w:szCs w:val="12"/>
        </w:rPr>
        <w:t xml:space="preserve">nflation and market trends. </w:t>
      </w:r>
    </w:p>
    <w:p w14:paraId="1CD34144" w14:textId="77777777" w:rsidR="000A032E" w:rsidRPr="0019087B" w:rsidRDefault="000A032E" w:rsidP="000A032E">
      <w:pPr>
        <w:tabs>
          <w:tab w:val="left" w:pos="851"/>
        </w:tabs>
        <w:ind w:left="720"/>
        <w:jc w:val="both"/>
        <w:rPr>
          <w:rFonts w:ascii="Arial" w:hAnsi="Arial" w:cs="Arial"/>
          <w:color w:val="000000"/>
          <w:sz w:val="12"/>
          <w:szCs w:val="12"/>
        </w:rPr>
      </w:pPr>
    </w:p>
    <w:p w14:paraId="6F7B99AE" w14:textId="77777777" w:rsidR="000A032E" w:rsidRPr="0019087B" w:rsidRDefault="000D1463" w:rsidP="00B33F37">
      <w:pPr>
        <w:pStyle w:val="ListParagraph"/>
        <w:numPr>
          <w:ilvl w:val="1"/>
          <w:numId w:val="42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>Clients are charged for a data bundle and the cost is associated with the number of bundles required to store Client’s data.</w:t>
      </w:r>
    </w:p>
    <w:p w14:paraId="73C38917" w14:textId="77777777" w:rsidR="000A032E" w:rsidRPr="0019087B" w:rsidRDefault="000A032E" w:rsidP="00B33F37">
      <w:pPr>
        <w:pStyle w:val="ListParagraph"/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14:paraId="2F6F3250" w14:textId="77777777" w:rsidR="000A032E" w:rsidRPr="0019087B" w:rsidRDefault="000A032E" w:rsidP="00B33F37">
      <w:pPr>
        <w:pStyle w:val="ListParagraph"/>
        <w:numPr>
          <w:ilvl w:val="1"/>
          <w:numId w:val="42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>The standard charge shall be paid in full in advance of the billing period that it relates to (e.g. October’s hosting is payable in September).</w:t>
      </w:r>
    </w:p>
    <w:p w14:paraId="0B581EE8" w14:textId="77777777" w:rsidR="000A032E" w:rsidRPr="00B33F37" w:rsidRDefault="000A032E" w:rsidP="00B33F37">
      <w:pPr>
        <w:pStyle w:val="ListParagraph"/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14:paraId="4EA667B9" w14:textId="5844E35A" w:rsidR="000A032E" w:rsidRPr="0019087B" w:rsidRDefault="000A032E" w:rsidP="00B33F37">
      <w:pPr>
        <w:pStyle w:val="ListParagraph"/>
        <w:numPr>
          <w:ilvl w:val="1"/>
          <w:numId w:val="42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 xml:space="preserve">The standard charge shall commence when in the opinion of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it has created, propagated and tested 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’s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 w:rsidR="00D312D4">
        <w:rPr>
          <w:rFonts w:ascii="Arial" w:hAnsi="Arial" w:cs="Arial"/>
          <w:color w:val="000000"/>
          <w:sz w:val="12"/>
          <w:szCs w:val="12"/>
        </w:rPr>
        <w:t>system</w:t>
      </w: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and the </w:t>
      </w:r>
      <w:r>
        <w:rPr>
          <w:rFonts w:ascii="Arial" w:hAnsi="Arial" w:cs="Arial"/>
          <w:color w:val="000000"/>
          <w:sz w:val="12"/>
          <w:szCs w:val="12"/>
        </w:rPr>
        <w:t xml:space="preserve">Initial </w:t>
      </w:r>
      <w:r w:rsidR="00F3757F">
        <w:rPr>
          <w:rFonts w:ascii="Arial" w:hAnsi="Arial" w:cs="Arial"/>
          <w:color w:val="000000"/>
          <w:sz w:val="12"/>
          <w:szCs w:val="12"/>
        </w:rPr>
        <w:t>Content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uploaded. If </w:t>
      </w:r>
      <w:r w:rsidR="00457C81" w:rsidRPr="0019087B">
        <w:rPr>
          <w:rFonts w:ascii="Arial" w:hAnsi="Arial" w:cs="Arial"/>
          <w:color w:val="000000"/>
          <w:sz w:val="12"/>
          <w:szCs w:val="12"/>
        </w:rPr>
        <w:t>however,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 xml:space="preserve">in the sole opinion of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has caused a</w:t>
      </w:r>
      <w:r>
        <w:rPr>
          <w:rFonts w:ascii="Arial" w:hAnsi="Arial" w:cs="Arial"/>
          <w:color w:val="000000"/>
          <w:sz w:val="12"/>
          <w:szCs w:val="12"/>
        </w:rPr>
        <w:t>n unreasonable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delay</w:t>
      </w:r>
      <w:r>
        <w:rPr>
          <w:rFonts w:ascii="Arial" w:hAnsi="Arial" w:cs="Arial"/>
          <w:color w:val="000000"/>
          <w:sz w:val="12"/>
          <w:szCs w:val="12"/>
        </w:rPr>
        <w:t xml:space="preserve"> to the completion of the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="00D312D4">
        <w:rPr>
          <w:rFonts w:ascii="Arial" w:hAnsi="Arial" w:cs="Arial"/>
          <w:color w:val="000000"/>
          <w:sz w:val="12"/>
          <w:szCs w:val="12"/>
        </w:rPr>
        <w:t>system</w:t>
      </w: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>by failing to carry out its obligations within</w:t>
      </w:r>
      <w:r>
        <w:rPr>
          <w:rFonts w:ascii="Arial" w:hAnsi="Arial" w:cs="Arial"/>
          <w:color w:val="000000"/>
          <w:sz w:val="12"/>
          <w:szCs w:val="12"/>
        </w:rPr>
        <w:t xml:space="preserve"> this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Contract,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may apply the standard hosting charge thirty (30) days after the date of contract signature.</w:t>
      </w:r>
    </w:p>
    <w:p w14:paraId="60E5FBF2" w14:textId="77777777" w:rsidR="000A032E" w:rsidRPr="0019087B" w:rsidRDefault="000A032E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TECHNICAL SUPPORT</w:t>
      </w:r>
    </w:p>
    <w:p w14:paraId="71FF67A6" w14:textId="77777777" w:rsidR="000A032E" w:rsidRPr="0019087B" w:rsidRDefault="000A032E" w:rsidP="000A032E">
      <w:pPr>
        <w:tabs>
          <w:tab w:val="left" w:pos="1134"/>
        </w:tabs>
        <w:jc w:val="both"/>
        <w:rPr>
          <w:rFonts w:ascii="Arial" w:hAnsi="Arial" w:cs="Arial"/>
          <w:sz w:val="12"/>
          <w:szCs w:val="12"/>
        </w:rPr>
      </w:pPr>
    </w:p>
    <w:p w14:paraId="6E384B5B" w14:textId="5A1E75FE" w:rsidR="000A032E" w:rsidRPr="000C6C01" w:rsidRDefault="00BF26C6" w:rsidP="000C6C01">
      <w:pPr>
        <w:pStyle w:val="ListParagraph"/>
        <w:numPr>
          <w:ilvl w:val="1"/>
          <w:numId w:val="44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0C6C01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="000A032E" w:rsidRPr="000C6C01">
        <w:rPr>
          <w:rFonts w:ascii="Arial" w:hAnsi="Arial" w:cs="Arial"/>
          <w:color w:val="000000"/>
          <w:sz w:val="12"/>
          <w:szCs w:val="12"/>
        </w:rPr>
        <w:t xml:space="preserve"> </w:t>
      </w:r>
      <w:r w:rsidR="000D1463" w:rsidRPr="000C6C01">
        <w:rPr>
          <w:rFonts w:ascii="Arial" w:hAnsi="Arial" w:cs="Arial"/>
          <w:color w:val="000000"/>
          <w:sz w:val="12"/>
          <w:szCs w:val="12"/>
        </w:rPr>
        <w:t xml:space="preserve">may charge for </w:t>
      </w:r>
      <w:r w:rsidR="000A032E" w:rsidRPr="000C6C01">
        <w:rPr>
          <w:rFonts w:ascii="Arial" w:hAnsi="Arial" w:cs="Arial"/>
          <w:color w:val="000000"/>
          <w:sz w:val="12"/>
          <w:szCs w:val="12"/>
        </w:rPr>
        <w:t xml:space="preserve">technical support </w:t>
      </w:r>
      <w:r w:rsidR="000D1463" w:rsidRPr="000C6C01">
        <w:rPr>
          <w:rFonts w:ascii="Arial" w:hAnsi="Arial" w:cs="Arial"/>
          <w:color w:val="000000"/>
          <w:sz w:val="12"/>
          <w:szCs w:val="12"/>
        </w:rPr>
        <w:t xml:space="preserve">at its prevailing rate should </w:t>
      </w:r>
      <w:r w:rsidRPr="000C6C01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="000D1463" w:rsidRPr="000C6C01">
        <w:rPr>
          <w:rFonts w:ascii="Arial" w:hAnsi="Arial" w:cs="Arial"/>
          <w:color w:val="000000"/>
          <w:sz w:val="12"/>
          <w:szCs w:val="12"/>
        </w:rPr>
        <w:t xml:space="preserve"> be required to assist Clients in any way that is beyond or outside of the standard Services provided in terms of this product</w:t>
      </w:r>
      <w:r w:rsidR="000A032E" w:rsidRPr="000C6C01">
        <w:rPr>
          <w:rFonts w:ascii="Arial" w:hAnsi="Arial" w:cs="Arial"/>
          <w:color w:val="000000"/>
          <w:sz w:val="12"/>
          <w:szCs w:val="12"/>
        </w:rPr>
        <w:t>.</w:t>
      </w:r>
    </w:p>
    <w:p w14:paraId="00AFCC3C" w14:textId="77777777" w:rsidR="000A032E" w:rsidRPr="0019087B" w:rsidRDefault="000A032E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PAYMENT</w:t>
      </w:r>
    </w:p>
    <w:p w14:paraId="733ADC1B" w14:textId="77777777" w:rsidR="000A032E" w:rsidRPr="0019087B" w:rsidRDefault="000A032E">
      <w:pPr>
        <w:jc w:val="both"/>
        <w:rPr>
          <w:rFonts w:ascii="Arial" w:hAnsi="Arial" w:cs="Arial"/>
          <w:b/>
          <w:sz w:val="12"/>
          <w:szCs w:val="12"/>
          <w:lang w:val="en-ZA"/>
        </w:rPr>
      </w:pPr>
    </w:p>
    <w:p w14:paraId="341AEE7F" w14:textId="143429DB" w:rsidR="000A032E" w:rsidRPr="000C6C01" w:rsidRDefault="000A032E" w:rsidP="000C6C01">
      <w:pPr>
        <w:pStyle w:val="ListParagraph"/>
        <w:numPr>
          <w:ilvl w:val="1"/>
          <w:numId w:val="45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0C6C01">
        <w:rPr>
          <w:rFonts w:ascii="Arial" w:hAnsi="Arial" w:cs="Arial"/>
          <w:color w:val="000000"/>
          <w:sz w:val="12"/>
          <w:szCs w:val="12"/>
        </w:rPr>
        <w:t xml:space="preserve">With effect from the date of signature of </w:t>
      </w:r>
      <w:r w:rsidR="000D1463" w:rsidRPr="000C6C01">
        <w:rPr>
          <w:rFonts w:ascii="Arial" w:hAnsi="Arial" w:cs="Arial"/>
          <w:color w:val="000000"/>
          <w:sz w:val="12"/>
          <w:szCs w:val="12"/>
        </w:rPr>
        <w:t>the</w:t>
      </w:r>
      <w:r w:rsidRPr="000C6C01">
        <w:rPr>
          <w:rFonts w:ascii="Arial" w:hAnsi="Arial" w:cs="Arial"/>
          <w:color w:val="000000"/>
          <w:sz w:val="12"/>
          <w:szCs w:val="12"/>
        </w:rPr>
        <w:t xml:space="preserve"> Contract the </w:t>
      </w:r>
      <w:r w:rsidR="00C80E0F" w:rsidRPr="000C6C01">
        <w:rPr>
          <w:rFonts w:ascii="Arial" w:hAnsi="Arial" w:cs="Arial"/>
          <w:color w:val="000000"/>
          <w:sz w:val="12"/>
          <w:szCs w:val="12"/>
        </w:rPr>
        <w:t>Client</w:t>
      </w:r>
      <w:r w:rsidRPr="000C6C01">
        <w:rPr>
          <w:rFonts w:ascii="Arial" w:hAnsi="Arial" w:cs="Arial"/>
          <w:color w:val="000000"/>
          <w:sz w:val="12"/>
          <w:szCs w:val="12"/>
        </w:rPr>
        <w:t xml:space="preserve"> shall pay the following Charges on the relevant Due Date:</w:t>
      </w:r>
    </w:p>
    <w:p w14:paraId="083C58BB" w14:textId="77777777" w:rsidR="000A032E" w:rsidRPr="003161D4" w:rsidRDefault="000A032E" w:rsidP="000A032E">
      <w:pPr>
        <w:widowControl w:val="0"/>
        <w:numPr>
          <w:ilvl w:val="0"/>
          <w:numId w:val="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3161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Deposit;</w:t>
      </w:r>
    </w:p>
    <w:p w14:paraId="0E24A234" w14:textId="77777777" w:rsidR="000A032E" w:rsidRPr="003161D4" w:rsidRDefault="000A032E" w:rsidP="000A032E">
      <w:pPr>
        <w:widowControl w:val="0"/>
        <w:numPr>
          <w:ilvl w:val="0"/>
          <w:numId w:val="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3161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Balance;</w:t>
      </w:r>
    </w:p>
    <w:p w14:paraId="2E6F5512" w14:textId="77777777" w:rsidR="000A032E" w:rsidRPr="003161D4" w:rsidRDefault="000A032E" w:rsidP="000A032E">
      <w:pPr>
        <w:widowControl w:val="0"/>
        <w:numPr>
          <w:ilvl w:val="0"/>
          <w:numId w:val="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3161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Termination Charges; and</w:t>
      </w:r>
    </w:p>
    <w:p w14:paraId="001F6584" w14:textId="77777777" w:rsidR="000A032E" w:rsidRPr="003161D4" w:rsidRDefault="000A032E" w:rsidP="000A032E">
      <w:pPr>
        <w:widowControl w:val="0"/>
        <w:numPr>
          <w:ilvl w:val="0"/>
          <w:numId w:val="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3161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any other Charges that may be due under this Contract</w:t>
      </w:r>
    </w:p>
    <w:p w14:paraId="4F86217D" w14:textId="77777777" w:rsidR="000A032E" w:rsidRPr="0019087B" w:rsidRDefault="000A032E" w:rsidP="000A032E">
      <w:pPr>
        <w:pStyle w:val="BodyTextIndent"/>
        <w:rPr>
          <w:sz w:val="12"/>
          <w:szCs w:val="12"/>
          <w:lang w:val="en-ZA"/>
        </w:rPr>
      </w:pPr>
      <w:r w:rsidRPr="0019087B">
        <w:rPr>
          <w:sz w:val="12"/>
          <w:szCs w:val="12"/>
          <w:lang w:val="en-ZA"/>
        </w:rPr>
        <w:t>without any off</w:t>
      </w:r>
      <w:r w:rsidR="000D1463">
        <w:rPr>
          <w:sz w:val="12"/>
          <w:szCs w:val="12"/>
          <w:lang w:val="en-ZA"/>
        </w:rPr>
        <w:t>set</w:t>
      </w:r>
      <w:r w:rsidRPr="0019087B">
        <w:rPr>
          <w:sz w:val="12"/>
          <w:szCs w:val="12"/>
          <w:lang w:val="en-ZA"/>
        </w:rPr>
        <w:t>, deductions or withholding whatsoever (except in the case of manifest error or bona fide dispute) no later than the Due Date for each such Charge.</w:t>
      </w:r>
    </w:p>
    <w:p w14:paraId="67BF9C84" w14:textId="77777777" w:rsidR="000A032E" w:rsidRPr="0019087B" w:rsidRDefault="000A032E" w:rsidP="000A032E">
      <w:pPr>
        <w:ind w:left="360"/>
        <w:jc w:val="both"/>
        <w:rPr>
          <w:rFonts w:ascii="Arial" w:hAnsi="Arial" w:cs="Arial"/>
          <w:sz w:val="12"/>
          <w:szCs w:val="12"/>
        </w:rPr>
      </w:pPr>
    </w:p>
    <w:p w14:paraId="3CE44F97" w14:textId="77777777" w:rsidR="000A032E" w:rsidRPr="0019087B" w:rsidRDefault="000A032E" w:rsidP="000A032E">
      <w:pPr>
        <w:jc w:val="both"/>
        <w:rPr>
          <w:rFonts w:ascii="Arial" w:hAnsi="Arial" w:cs="Arial"/>
          <w:b/>
          <w:sz w:val="12"/>
          <w:szCs w:val="12"/>
          <w:lang w:val="en-ZA"/>
        </w:rPr>
      </w:pPr>
    </w:p>
    <w:p w14:paraId="1DCE3351" w14:textId="77777777" w:rsidR="000A032E" w:rsidRPr="0019087B" w:rsidRDefault="000A032E" w:rsidP="000C6C01">
      <w:pPr>
        <w:pStyle w:val="ListParagraph"/>
        <w:numPr>
          <w:ilvl w:val="1"/>
          <w:numId w:val="45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>Invoicing</w:t>
      </w:r>
    </w:p>
    <w:p w14:paraId="0A936DA4" w14:textId="09641053" w:rsidR="000A032E" w:rsidRPr="0019087B" w:rsidRDefault="000A032E" w:rsidP="000A032E">
      <w:pPr>
        <w:widowControl w:val="0"/>
        <w:tabs>
          <w:tab w:val="left" w:pos="1980"/>
        </w:tabs>
        <w:spacing w:before="60"/>
        <w:ind w:left="72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At the end of each Billing Period that Charges are applicable, </w:t>
      </w:r>
      <w:r w:rsidR="00BF26C6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PLAIN SAILING INFORMATION SYSTEMS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shall 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send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an invoice specifying:</w:t>
      </w:r>
    </w:p>
    <w:p w14:paraId="54E1DD6E" w14:textId="77777777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the Billing Period to which the invoice relates;</w:t>
      </w:r>
    </w:p>
    <w:p w14:paraId="77F8AF48" w14:textId="77777777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Balance Charges due in relation to that Billing Period;</w:t>
      </w:r>
    </w:p>
    <w:p w14:paraId="1A6953B2" w14:textId="77777777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any Termination Charges;</w:t>
      </w:r>
    </w:p>
    <w:p w14:paraId="55BC94C7" w14:textId="77777777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any other Charge payable under this Contract in respect of the Billing Period;</w:t>
      </w:r>
    </w:p>
    <w:p w14:paraId="3EA46A37" w14:textId="6C42D7D7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net </w:t>
      </w:r>
      <w:r w:rsidR="00191533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amount</w:t>
      </w: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payable by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; and</w:t>
      </w:r>
    </w:p>
    <w:p w14:paraId="448B843D" w14:textId="6011C469" w:rsidR="000A032E" w:rsidRPr="007861C4" w:rsidRDefault="000A032E" w:rsidP="000A032E">
      <w:pPr>
        <w:widowControl w:val="0"/>
        <w:numPr>
          <w:ilvl w:val="0"/>
          <w:numId w:val="26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</w:t>
      </w:r>
      <w:r w:rsidR="00191533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amount</w:t>
      </w: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of any VAT or other applicable tax payable by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Pr="007861C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.</w:t>
      </w:r>
    </w:p>
    <w:p w14:paraId="375D0435" w14:textId="77777777" w:rsidR="000A032E" w:rsidRPr="0019087B" w:rsidRDefault="000A032E" w:rsidP="000A032E">
      <w:pPr>
        <w:widowControl w:val="0"/>
        <w:spacing w:before="60"/>
        <w:jc w:val="both"/>
        <w:rPr>
          <w:rFonts w:ascii="Arial" w:hAnsi="Arial" w:cs="Arial"/>
          <w:bCs/>
          <w:iCs/>
          <w:color w:val="000000"/>
          <w:sz w:val="12"/>
          <w:szCs w:val="12"/>
        </w:rPr>
      </w:pPr>
    </w:p>
    <w:p w14:paraId="06773C40" w14:textId="77777777" w:rsidR="000A032E" w:rsidRPr="0019087B" w:rsidRDefault="000A032E" w:rsidP="000C6C01">
      <w:pPr>
        <w:pStyle w:val="ListParagraph"/>
        <w:numPr>
          <w:ilvl w:val="1"/>
          <w:numId w:val="45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>Due Dates</w:t>
      </w:r>
    </w:p>
    <w:p w14:paraId="274F124F" w14:textId="77777777" w:rsidR="000A032E" w:rsidRPr="0019087B" w:rsidRDefault="000A032E" w:rsidP="000A032E">
      <w:pPr>
        <w:spacing w:before="60"/>
        <w:ind w:left="705" w:firstLine="1"/>
        <w:jc w:val="both"/>
        <w:rPr>
          <w:rFonts w:ascii="Arial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hAnsi="Arial" w:cs="Arial"/>
          <w:bCs/>
          <w:iCs/>
          <w:color w:val="000000"/>
          <w:sz w:val="12"/>
          <w:szCs w:val="12"/>
        </w:rPr>
        <w:tab/>
        <w:t>The Due Dates for payment of the Charges shall be as follows:</w:t>
      </w:r>
    </w:p>
    <w:p w14:paraId="1F7E16E0" w14:textId="77777777" w:rsidR="000A032E" w:rsidRPr="0019087B" w:rsidRDefault="000A032E" w:rsidP="000A032E">
      <w:pPr>
        <w:widowControl w:val="0"/>
        <w:numPr>
          <w:ilvl w:val="0"/>
          <w:numId w:val="2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Due Date for Deposit Charges is 7 days after the date that both Parties have signed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this Contract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;</w:t>
      </w:r>
    </w:p>
    <w:p w14:paraId="43404F5D" w14:textId="77777777" w:rsidR="000A032E" w:rsidRPr="0019087B" w:rsidRDefault="000A032E" w:rsidP="000A032E">
      <w:pPr>
        <w:widowControl w:val="0"/>
        <w:numPr>
          <w:ilvl w:val="0"/>
          <w:numId w:val="2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The Due Date for Balance Charges is 14 days following the last day of the Billing Period in which such a Charge becomes payable;</w:t>
      </w:r>
    </w:p>
    <w:p w14:paraId="15318146" w14:textId="77777777" w:rsidR="000A032E" w:rsidRPr="0019087B" w:rsidRDefault="000A032E" w:rsidP="000A032E">
      <w:pPr>
        <w:widowControl w:val="0"/>
        <w:numPr>
          <w:ilvl w:val="0"/>
          <w:numId w:val="2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Due Date for Termination Charges is </w:t>
      </w:r>
      <w:r w:rsidRPr="0019087B">
        <w:rPr>
          <w:rFonts w:ascii="Arial" w:hAnsi="Arial" w:cs="Arial"/>
          <w:sz w:val="12"/>
          <w:szCs w:val="12"/>
        </w:rPr>
        <w:t xml:space="preserve">fourteen (14) days </w:t>
      </w:r>
      <w:r>
        <w:rPr>
          <w:rFonts w:ascii="Arial" w:hAnsi="Arial" w:cs="Arial"/>
          <w:sz w:val="12"/>
          <w:szCs w:val="12"/>
        </w:rPr>
        <w:t>after</w:t>
      </w:r>
      <w:r w:rsidRPr="0019087B">
        <w:rPr>
          <w:rFonts w:ascii="Arial" w:hAnsi="Arial" w:cs="Arial"/>
          <w:sz w:val="12"/>
          <w:szCs w:val="12"/>
        </w:rPr>
        <w:t xml:space="preserve"> the </w:t>
      </w:r>
      <w:r>
        <w:rPr>
          <w:rFonts w:ascii="Arial" w:hAnsi="Arial" w:cs="Arial"/>
          <w:sz w:val="12"/>
          <w:szCs w:val="12"/>
        </w:rPr>
        <w:t>Termination D</w:t>
      </w:r>
      <w:r w:rsidRPr="0019087B">
        <w:rPr>
          <w:rFonts w:ascii="Arial" w:hAnsi="Arial" w:cs="Arial"/>
          <w:sz w:val="12"/>
          <w:szCs w:val="12"/>
        </w:rPr>
        <w:t>ate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; and</w:t>
      </w:r>
    </w:p>
    <w:p w14:paraId="27390FC8" w14:textId="77777777" w:rsidR="000A032E" w:rsidRPr="0019087B" w:rsidRDefault="000A032E" w:rsidP="000A032E">
      <w:pPr>
        <w:widowControl w:val="0"/>
        <w:numPr>
          <w:ilvl w:val="0"/>
          <w:numId w:val="25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Due Date for any other Charge payable under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this Contract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is 14 days following the last day of the Billing Period in which such a Charge becomes payable.</w:t>
      </w:r>
    </w:p>
    <w:p w14:paraId="531F2BB8" w14:textId="77777777" w:rsidR="000A032E" w:rsidRPr="00F94D66" w:rsidRDefault="000A032E" w:rsidP="000A032E">
      <w:pPr>
        <w:spacing w:before="60"/>
        <w:jc w:val="both"/>
        <w:rPr>
          <w:rFonts w:ascii="Arial" w:hAnsi="Arial" w:cs="Arial"/>
          <w:b/>
          <w:sz w:val="12"/>
          <w:szCs w:val="12"/>
        </w:rPr>
      </w:pPr>
    </w:p>
    <w:p w14:paraId="6DDD174B" w14:textId="36B577B9" w:rsidR="000A032E" w:rsidRPr="00F94D66" w:rsidRDefault="000A032E" w:rsidP="000C6C01">
      <w:pPr>
        <w:pStyle w:val="ListParagraph"/>
        <w:numPr>
          <w:ilvl w:val="1"/>
          <w:numId w:val="45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F94D66">
        <w:rPr>
          <w:rFonts w:ascii="Arial" w:hAnsi="Arial" w:cs="Arial"/>
          <w:color w:val="000000"/>
          <w:sz w:val="12"/>
          <w:szCs w:val="12"/>
        </w:rPr>
        <w:t xml:space="preserve">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shall send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proof of any direct payment</w:t>
      </w:r>
      <w:r>
        <w:rPr>
          <w:rFonts w:ascii="Arial" w:hAnsi="Arial" w:cs="Arial"/>
          <w:color w:val="000000"/>
          <w:sz w:val="12"/>
          <w:szCs w:val="12"/>
        </w:rPr>
        <w:t>s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into the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="00191533">
        <w:rPr>
          <w:rFonts w:ascii="Arial" w:hAnsi="Arial" w:cs="Arial"/>
          <w:color w:val="000000"/>
          <w:sz w:val="12"/>
          <w:szCs w:val="12"/>
        </w:rPr>
        <w:t>’s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bank account</w:t>
      </w:r>
      <w:r w:rsidR="00191533">
        <w:rPr>
          <w:rFonts w:ascii="Arial" w:hAnsi="Arial" w:cs="Arial"/>
          <w:color w:val="000000"/>
          <w:sz w:val="12"/>
          <w:szCs w:val="12"/>
        </w:rPr>
        <w:t xml:space="preserve"> or its sales representative’s bank account</w:t>
      </w:r>
      <w:r w:rsidRPr="00F94D66">
        <w:rPr>
          <w:rFonts w:ascii="Arial" w:hAnsi="Arial" w:cs="Arial"/>
          <w:color w:val="000000"/>
          <w:sz w:val="12"/>
          <w:szCs w:val="12"/>
        </w:rPr>
        <w:t>. Such proof shall be provided</w:t>
      </w:r>
      <w:r w:rsidR="000D1463">
        <w:rPr>
          <w:rFonts w:ascii="Arial" w:hAnsi="Arial" w:cs="Arial"/>
          <w:color w:val="000000"/>
          <w:sz w:val="12"/>
          <w:szCs w:val="12"/>
        </w:rPr>
        <w:t xml:space="preserve"> by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electronic mail and shall include reference to the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F94D66">
        <w:rPr>
          <w:rFonts w:ascii="Arial" w:hAnsi="Arial" w:cs="Arial"/>
          <w:color w:val="000000"/>
          <w:sz w:val="12"/>
          <w:szCs w:val="12"/>
        </w:rPr>
        <w:t xml:space="preserve"> invoice number</w:t>
      </w:r>
      <w:r w:rsidR="00191533">
        <w:rPr>
          <w:rFonts w:ascii="Arial" w:hAnsi="Arial" w:cs="Arial"/>
          <w:color w:val="000000"/>
          <w:sz w:val="12"/>
          <w:szCs w:val="12"/>
        </w:rPr>
        <w:t xml:space="preserve"> or the invoice number of its sales representative</w:t>
      </w:r>
      <w:r w:rsidRPr="00F94D66">
        <w:rPr>
          <w:rFonts w:ascii="Arial" w:hAnsi="Arial" w:cs="Arial"/>
          <w:color w:val="000000"/>
          <w:sz w:val="12"/>
          <w:szCs w:val="12"/>
        </w:rPr>
        <w:t>.</w:t>
      </w:r>
    </w:p>
    <w:p w14:paraId="55D39633" w14:textId="77777777" w:rsidR="000A032E" w:rsidRPr="000C6C01" w:rsidRDefault="000A032E" w:rsidP="000C6C01">
      <w:pPr>
        <w:pStyle w:val="ListParagraph"/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14:paraId="31360968" w14:textId="77777777" w:rsidR="000A032E" w:rsidRPr="0019087B" w:rsidRDefault="000A032E" w:rsidP="000C6C01">
      <w:pPr>
        <w:pStyle w:val="ListParagraph"/>
        <w:numPr>
          <w:ilvl w:val="1"/>
          <w:numId w:val="45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19087B">
        <w:rPr>
          <w:rFonts w:ascii="Arial" w:hAnsi="Arial" w:cs="Arial"/>
          <w:color w:val="000000"/>
          <w:sz w:val="12"/>
          <w:szCs w:val="12"/>
        </w:rPr>
        <w:t>Payment by Debit Order</w:t>
      </w:r>
    </w:p>
    <w:p w14:paraId="01139D52" w14:textId="77777777" w:rsidR="000A032E" w:rsidRPr="0019087B" w:rsidRDefault="000A032E" w:rsidP="000A032E">
      <w:pPr>
        <w:tabs>
          <w:tab w:val="left" w:pos="851"/>
        </w:tabs>
        <w:ind w:left="1440"/>
        <w:jc w:val="both"/>
        <w:rPr>
          <w:rFonts w:ascii="Arial" w:hAnsi="Arial" w:cs="Arial"/>
          <w:color w:val="000000"/>
          <w:sz w:val="12"/>
          <w:szCs w:val="12"/>
        </w:rPr>
      </w:pPr>
    </w:p>
    <w:p w14:paraId="688711A7" w14:textId="33B7A9F9" w:rsidR="000A032E" w:rsidRPr="0019087B" w:rsidRDefault="000A032E" w:rsidP="00F3757F">
      <w:pPr>
        <w:numPr>
          <w:ilvl w:val="1"/>
          <w:numId w:val="37"/>
        </w:numPr>
        <w:tabs>
          <w:tab w:val="left" w:pos="851"/>
        </w:tabs>
        <w:ind w:left="1211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If 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elects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to pay by Debit Order and to receive the associated discount, </w:t>
      </w:r>
      <w:r w:rsidR="00951EB1">
        <w:rPr>
          <w:rFonts w:ascii="Arial" w:hAnsi="Arial" w:cs="Arial"/>
          <w:color w:val="000000"/>
          <w:sz w:val="12"/>
          <w:szCs w:val="12"/>
        </w:rPr>
        <w:t xml:space="preserve">the Client must notify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="00951EB1">
        <w:rPr>
          <w:rFonts w:ascii="Arial" w:hAnsi="Arial" w:cs="Arial"/>
          <w:color w:val="000000"/>
          <w:sz w:val="12"/>
          <w:szCs w:val="12"/>
        </w:rPr>
        <w:t xml:space="preserve"> of its intension to set up a debit order</w:t>
      </w:r>
      <w:r w:rsidRPr="0019087B">
        <w:rPr>
          <w:rFonts w:ascii="Arial" w:hAnsi="Arial" w:cs="Arial"/>
          <w:color w:val="000000"/>
          <w:sz w:val="12"/>
          <w:szCs w:val="12"/>
        </w:rPr>
        <w:t>.</w:t>
      </w:r>
    </w:p>
    <w:p w14:paraId="20BD1CB9" w14:textId="77777777" w:rsidR="000A032E" w:rsidRPr="0019087B" w:rsidRDefault="000A032E" w:rsidP="000A032E">
      <w:pPr>
        <w:tabs>
          <w:tab w:val="left" w:pos="851"/>
          <w:tab w:val="left" w:pos="1843"/>
        </w:tabs>
        <w:ind w:left="1211"/>
        <w:jc w:val="both"/>
        <w:rPr>
          <w:rFonts w:ascii="Arial" w:hAnsi="Arial" w:cs="Arial"/>
          <w:color w:val="000000"/>
          <w:sz w:val="12"/>
          <w:szCs w:val="12"/>
        </w:rPr>
      </w:pPr>
    </w:p>
    <w:p w14:paraId="1203971D" w14:textId="4E430E12" w:rsidR="000A032E" w:rsidRPr="0019087B" w:rsidRDefault="000A032E" w:rsidP="00F3757F">
      <w:pPr>
        <w:numPr>
          <w:ilvl w:val="1"/>
          <w:numId w:val="37"/>
        </w:numPr>
        <w:tabs>
          <w:tab w:val="left" w:pos="851"/>
        </w:tabs>
        <w:ind w:left="1211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If 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elect</w:t>
      </w:r>
      <w:r>
        <w:rPr>
          <w:rFonts w:ascii="Arial" w:hAnsi="Arial" w:cs="Arial"/>
          <w:color w:val="000000"/>
          <w:sz w:val="12"/>
          <w:szCs w:val="12"/>
        </w:rPr>
        <w:t>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to pay by Debit Order,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 shall be entitled to debit the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="003F4544">
        <w:rPr>
          <w:rFonts w:ascii="Arial" w:hAnsi="Arial" w:cs="Arial"/>
          <w:color w:val="000000"/>
          <w:sz w:val="12"/>
          <w:szCs w:val="12"/>
        </w:rPr>
        <w:t xml:space="preserve"> </w:t>
      </w:r>
      <w:r w:rsidRPr="0019087B">
        <w:rPr>
          <w:rFonts w:ascii="Arial" w:hAnsi="Arial" w:cs="Arial"/>
          <w:color w:val="000000"/>
          <w:sz w:val="12"/>
          <w:szCs w:val="12"/>
        </w:rPr>
        <w:t>un</w:t>
      </w:r>
      <w:r w:rsidR="00DA3E96">
        <w:rPr>
          <w:rFonts w:ascii="Arial" w:hAnsi="Arial" w:cs="Arial"/>
          <w:color w:val="000000"/>
          <w:sz w:val="12"/>
          <w:szCs w:val="12"/>
        </w:rPr>
        <w:t>i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t </w:t>
      </w:r>
      <w:r>
        <w:rPr>
          <w:rFonts w:ascii="Arial" w:hAnsi="Arial" w:cs="Arial"/>
          <w:color w:val="000000"/>
          <w:sz w:val="12"/>
          <w:szCs w:val="12"/>
        </w:rPr>
        <w:t xml:space="preserve">specified on the </w:t>
      </w:r>
      <w:r w:rsidRPr="0019087B">
        <w:rPr>
          <w:rFonts w:ascii="Arial" w:hAnsi="Arial" w:cs="Arial"/>
          <w:color w:val="000000"/>
          <w:sz w:val="12"/>
          <w:szCs w:val="12"/>
        </w:rPr>
        <w:t xml:space="preserve">invoice from the </w:t>
      </w:r>
      <w:r w:rsidR="00C80E0F">
        <w:rPr>
          <w:rFonts w:ascii="Arial" w:hAnsi="Arial" w:cs="Arial"/>
          <w:color w:val="000000"/>
          <w:sz w:val="12"/>
          <w:szCs w:val="12"/>
        </w:rPr>
        <w:t>Client</w:t>
      </w:r>
      <w:r w:rsidRPr="0019087B">
        <w:rPr>
          <w:rFonts w:ascii="Arial" w:hAnsi="Arial" w:cs="Arial"/>
          <w:color w:val="000000"/>
          <w:sz w:val="12"/>
          <w:szCs w:val="12"/>
        </w:rPr>
        <w:t>’s nominated bank account on the relevant Due Date.</w:t>
      </w:r>
    </w:p>
    <w:p w14:paraId="2EC8E5F7" w14:textId="77777777" w:rsidR="000A032E" w:rsidRPr="0019087B" w:rsidRDefault="000A032E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FAILURE TO PAY</w:t>
      </w:r>
    </w:p>
    <w:p w14:paraId="6C2AF192" w14:textId="77777777" w:rsidR="000A032E" w:rsidRPr="0019087B" w:rsidRDefault="000A032E" w:rsidP="000A032E">
      <w:pPr>
        <w:ind w:left="360"/>
        <w:jc w:val="both"/>
        <w:rPr>
          <w:rFonts w:ascii="Arial" w:hAnsi="Arial" w:cs="Arial"/>
          <w:sz w:val="12"/>
          <w:szCs w:val="12"/>
        </w:rPr>
      </w:pPr>
    </w:p>
    <w:p w14:paraId="46825AC3" w14:textId="5DC7D256" w:rsidR="000A032E" w:rsidRPr="007B28FC" w:rsidRDefault="000A032E" w:rsidP="007B28FC">
      <w:pPr>
        <w:pStyle w:val="ListParagraph"/>
        <w:numPr>
          <w:ilvl w:val="1"/>
          <w:numId w:val="46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7B28FC">
        <w:rPr>
          <w:rFonts w:ascii="Arial" w:hAnsi="Arial" w:cs="Arial"/>
          <w:color w:val="000000"/>
          <w:sz w:val="12"/>
          <w:szCs w:val="12"/>
        </w:rPr>
        <w:t xml:space="preserve"> If the </w:t>
      </w:r>
      <w:r w:rsidR="00C80E0F" w:rsidRPr="007B28FC">
        <w:rPr>
          <w:rFonts w:ascii="Arial" w:hAnsi="Arial" w:cs="Arial"/>
          <w:color w:val="000000"/>
          <w:sz w:val="12"/>
          <w:szCs w:val="12"/>
        </w:rPr>
        <w:t>Client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fails to pay any of the Charges due under this Contract by the Due Date, </w:t>
      </w:r>
      <w:r w:rsidR="00BF26C6" w:rsidRPr="007B28FC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has the right to suspend both the </w:t>
      </w:r>
      <w:r w:rsidR="00C80E0F" w:rsidRPr="007B28FC">
        <w:rPr>
          <w:rFonts w:ascii="Arial" w:hAnsi="Arial" w:cs="Arial"/>
          <w:color w:val="000000"/>
          <w:sz w:val="12"/>
          <w:szCs w:val="12"/>
        </w:rPr>
        <w:t>Client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’s </w:t>
      </w:r>
      <w:r w:rsidR="00BF26C6" w:rsidRPr="007B28FC">
        <w:rPr>
          <w:rFonts w:ascii="Arial" w:hAnsi="Arial" w:cs="Arial"/>
          <w:color w:val="000000"/>
          <w:sz w:val="12"/>
          <w:szCs w:val="12"/>
        </w:rPr>
        <w:t>AtoM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</w:t>
      </w:r>
      <w:r w:rsidR="00D312D4" w:rsidRPr="007B28FC">
        <w:rPr>
          <w:rFonts w:ascii="Arial" w:hAnsi="Arial" w:cs="Arial"/>
          <w:color w:val="000000"/>
          <w:sz w:val="12"/>
          <w:szCs w:val="12"/>
        </w:rPr>
        <w:t>system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and any work in progress relating to this Contract until payment has been made in full.</w:t>
      </w:r>
    </w:p>
    <w:p w14:paraId="11E0B3E6" w14:textId="77777777" w:rsidR="000A032E" w:rsidRDefault="000A032E" w:rsidP="000A032E">
      <w:pPr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12"/>
          <w:szCs w:val="12"/>
        </w:rPr>
      </w:pPr>
    </w:p>
    <w:p w14:paraId="746235D9" w14:textId="61E93C13" w:rsidR="000A032E" w:rsidRDefault="000A032E" w:rsidP="007B28FC">
      <w:pPr>
        <w:pStyle w:val="ListParagraph"/>
        <w:numPr>
          <w:ilvl w:val="1"/>
          <w:numId w:val="46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color w:val="000000"/>
          <w:sz w:val="12"/>
          <w:szCs w:val="12"/>
        </w:rPr>
        <w:t xml:space="preserve">If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>
        <w:rPr>
          <w:rFonts w:ascii="Arial" w:hAnsi="Arial" w:cs="Arial"/>
          <w:color w:val="000000"/>
          <w:sz w:val="12"/>
          <w:szCs w:val="12"/>
        </w:rPr>
        <w:t xml:space="preserve"> chooses to enforce clause </w:t>
      </w:r>
      <w:r w:rsidR="00951EB1">
        <w:rPr>
          <w:rFonts w:ascii="Arial" w:hAnsi="Arial" w:cs="Arial"/>
          <w:color w:val="000000"/>
          <w:sz w:val="12"/>
          <w:szCs w:val="12"/>
        </w:rPr>
        <w:t>7</w:t>
      </w:r>
      <w:r>
        <w:rPr>
          <w:rFonts w:ascii="Arial" w:hAnsi="Arial" w:cs="Arial"/>
          <w:color w:val="000000"/>
          <w:sz w:val="12"/>
          <w:szCs w:val="12"/>
        </w:rPr>
        <w:t>.1</w:t>
      </w:r>
    </w:p>
    <w:p w14:paraId="76B8C7FB" w14:textId="1D552AEA" w:rsidR="000A032E" w:rsidRPr="0085286D" w:rsidRDefault="00BF26C6" w:rsidP="000A032E">
      <w:pPr>
        <w:widowControl w:val="0"/>
        <w:numPr>
          <w:ilvl w:val="0"/>
          <w:numId w:val="27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PLAIN SAILING INFORMATION SYSTEMS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shall re-enable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’s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AtoM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</w:t>
      </w:r>
      <w:r w:rsidR="00D312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system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</w:t>
      </w:r>
      <w:r w:rsidR="000A032E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u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pon receipt of </w:t>
      </w:r>
      <w:r w:rsidR="000A032E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all 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overdue payments and continue with any work in progress relating to this Contract.</w:t>
      </w:r>
    </w:p>
    <w:p w14:paraId="29DCD5A8" w14:textId="51CD6512" w:rsidR="000A032E" w:rsidRPr="0085286D" w:rsidRDefault="00BF26C6" w:rsidP="000A032E">
      <w:pPr>
        <w:widowControl w:val="0"/>
        <w:numPr>
          <w:ilvl w:val="0"/>
          <w:numId w:val="27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PLAIN SAILING INFORMATION SYSTEMS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shall apply a re-connection Charge for the re-enabling</w:t>
      </w:r>
      <w:r w:rsidR="000A032E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="000A032E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’s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AtoM</w:t>
      </w:r>
      <w:r w:rsidR="000A032E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</w:t>
      </w:r>
      <w:r w:rsidR="00D312D4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system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equal to 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’s </w:t>
      </w: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AtoM</w:t>
      </w:r>
      <w:r w:rsidR="000A032E" w:rsidRPr="0085286D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standard hosting charge for two (2) months.</w:t>
      </w:r>
    </w:p>
    <w:p w14:paraId="17FD500C" w14:textId="77777777" w:rsidR="000A032E" w:rsidRDefault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bookmarkStart w:id="0" w:name="_Toc160508961"/>
      <w:bookmarkStart w:id="1" w:name="_Toc161226869"/>
      <w:bookmarkStart w:id="2" w:name="_Toc161226979"/>
      <w:bookmarkStart w:id="3" w:name="_Toc161227028"/>
      <w:r w:rsidRPr="0019087B">
        <w:rPr>
          <w:sz w:val="12"/>
          <w:szCs w:val="12"/>
        </w:rPr>
        <w:t>TERMINATION BY NOTICE</w:t>
      </w:r>
      <w:bookmarkEnd w:id="0"/>
      <w:bookmarkEnd w:id="1"/>
      <w:bookmarkEnd w:id="2"/>
      <w:bookmarkEnd w:id="3"/>
    </w:p>
    <w:p w14:paraId="6BF490CF" w14:textId="77777777" w:rsidR="000A032E" w:rsidRPr="0045157F" w:rsidRDefault="000A032E" w:rsidP="000A032E">
      <w:pPr>
        <w:ind w:left="360"/>
        <w:jc w:val="both"/>
        <w:rPr>
          <w:rFonts w:ascii="Arial" w:hAnsi="Arial" w:cs="Arial"/>
          <w:sz w:val="12"/>
          <w:szCs w:val="12"/>
        </w:rPr>
      </w:pPr>
    </w:p>
    <w:p w14:paraId="206434BC" w14:textId="181458DE" w:rsidR="000A032E" w:rsidRPr="007B28FC" w:rsidRDefault="000A032E" w:rsidP="007B28FC">
      <w:pPr>
        <w:pStyle w:val="ListParagraph"/>
        <w:numPr>
          <w:ilvl w:val="1"/>
          <w:numId w:val="47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7B28FC">
        <w:rPr>
          <w:rFonts w:ascii="Arial" w:hAnsi="Arial" w:cs="Arial"/>
          <w:color w:val="000000"/>
          <w:sz w:val="12"/>
          <w:szCs w:val="12"/>
        </w:rPr>
        <w:t xml:space="preserve"> The </w:t>
      </w:r>
      <w:r w:rsidR="00C80E0F" w:rsidRPr="007B28FC">
        <w:rPr>
          <w:rFonts w:ascii="Arial" w:hAnsi="Arial" w:cs="Arial"/>
          <w:color w:val="000000"/>
          <w:sz w:val="12"/>
          <w:szCs w:val="12"/>
        </w:rPr>
        <w:t>Client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may terminate this Contract following expiry o</w:t>
      </w:r>
      <w:r w:rsidR="00F3757F" w:rsidRPr="007B28FC">
        <w:rPr>
          <w:rFonts w:ascii="Arial" w:hAnsi="Arial" w:cs="Arial"/>
          <w:color w:val="000000"/>
          <w:sz w:val="12"/>
          <w:szCs w:val="12"/>
        </w:rPr>
        <w:t>f the Minimum Period by three (</w:t>
      </w:r>
      <w:r w:rsidR="00212C54" w:rsidRPr="007B28FC">
        <w:rPr>
          <w:rFonts w:ascii="Arial" w:hAnsi="Arial" w:cs="Arial"/>
          <w:color w:val="000000"/>
          <w:sz w:val="12"/>
          <w:szCs w:val="12"/>
        </w:rPr>
        <w:t>3</w:t>
      </w:r>
      <w:r w:rsidRPr="007B28FC">
        <w:rPr>
          <w:rFonts w:ascii="Arial" w:hAnsi="Arial" w:cs="Arial"/>
          <w:color w:val="000000"/>
          <w:sz w:val="12"/>
          <w:szCs w:val="12"/>
        </w:rPr>
        <w:t>) month</w:t>
      </w:r>
      <w:r w:rsidR="00F3757F" w:rsidRPr="007B28FC">
        <w:rPr>
          <w:rFonts w:ascii="Arial" w:hAnsi="Arial" w:cs="Arial"/>
          <w:color w:val="000000"/>
          <w:sz w:val="12"/>
          <w:szCs w:val="12"/>
        </w:rPr>
        <w:t>’</w:t>
      </w:r>
      <w:r w:rsidR="000D2D4C" w:rsidRPr="007B28FC">
        <w:rPr>
          <w:rFonts w:ascii="Arial" w:hAnsi="Arial" w:cs="Arial"/>
          <w:color w:val="000000"/>
          <w:sz w:val="12"/>
          <w:szCs w:val="12"/>
        </w:rPr>
        <w:t>s</w:t>
      </w:r>
      <w:r w:rsidRPr="007B28FC">
        <w:rPr>
          <w:rFonts w:ascii="Arial" w:hAnsi="Arial" w:cs="Arial"/>
          <w:color w:val="000000"/>
          <w:sz w:val="12"/>
          <w:szCs w:val="12"/>
        </w:rPr>
        <w:t xml:space="preserve"> prior written notice, subject to any termination rights under this Contract.</w:t>
      </w:r>
    </w:p>
    <w:p w14:paraId="3F47DA8D" w14:textId="77777777" w:rsidR="000A032E" w:rsidRPr="0045157F" w:rsidRDefault="000A032E" w:rsidP="000A032E">
      <w:pPr>
        <w:tabs>
          <w:tab w:val="left" w:pos="709"/>
        </w:tabs>
        <w:ind w:left="720"/>
        <w:jc w:val="both"/>
        <w:rPr>
          <w:rFonts w:ascii="Arial" w:hAnsi="Arial" w:cs="Arial"/>
          <w:color w:val="000000"/>
          <w:sz w:val="12"/>
          <w:szCs w:val="12"/>
        </w:rPr>
      </w:pPr>
    </w:p>
    <w:p w14:paraId="42982D49" w14:textId="7750248E" w:rsidR="000A032E" w:rsidRDefault="000A032E" w:rsidP="007B28FC">
      <w:pPr>
        <w:pStyle w:val="ListParagraph"/>
        <w:numPr>
          <w:ilvl w:val="1"/>
          <w:numId w:val="47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45157F">
        <w:rPr>
          <w:rFonts w:ascii="Arial" w:hAnsi="Arial" w:cs="Arial"/>
          <w:color w:val="000000"/>
          <w:sz w:val="12"/>
          <w:szCs w:val="12"/>
        </w:rPr>
        <w:t xml:space="preserve"> 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45157F">
        <w:rPr>
          <w:rFonts w:ascii="Arial" w:hAnsi="Arial" w:cs="Arial"/>
          <w:color w:val="000000"/>
          <w:sz w:val="12"/>
          <w:szCs w:val="12"/>
        </w:rPr>
        <w:t xml:space="preserve"> may terminate this Contract at any time following expiry of the Minimum Period by one (1) month’s prior written notice, subject to any termination rights under this Contract.</w:t>
      </w:r>
    </w:p>
    <w:p w14:paraId="630E3018" w14:textId="77777777" w:rsidR="000A032E" w:rsidRPr="0045157F" w:rsidRDefault="000A032E" w:rsidP="007B28FC">
      <w:pPr>
        <w:pStyle w:val="ListParagraph"/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14:paraId="3257FC1C" w14:textId="1C19A627" w:rsidR="000A032E" w:rsidRPr="0045157F" w:rsidRDefault="000A032E" w:rsidP="007B28FC">
      <w:pPr>
        <w:pStyle w:val="ListParagraph"/>
        <w:numPr>
          <w:ilvl w:val="1"/>
          <w:numId w:val="47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45157F">
        <w:rPr>
          <w:rFonts w:ascii="Arial" w:hAnsi="Arial" w:cs="Arial"/>
          <w:color w:val="000000"/>
          <w:sz w:val="12"/>
          <w:szCs w:val="12"/>
        </w:rPr>
        <w:t xml:space="preserve"> In the event of termination of this Contract for any reason, the termination shall apply to all of the Services </w:t>
      </w:r>
      <w:r w:rsidR="00951EB1">
        <w:rPr>
          <w:rFonts w:ascii="Arial" w:hAnsi="Arial" w:cs="Arial"/>
          <w:color w:val="000000"/>
          <w:sz w:val="12"/>
          <w:szCs w:val="12"/>
        </w:rPr>
        <w:t xml:space="preserve">associated with </w:t>
      </w:r>
      <w:r w:rsidR="00BF26C6">
        <w:rPr>
          <w:rFonts w:ascii="Arial" w:hAnsi="Arial" w:cs="Arial"/>
          <w:color w:val="000000"/>
          <w:sz w:val="12"/>
          <w:szCs w:val="12"/>
        </w:rPr>
        <w:t>AtoM</w:t>
      </w:r>
      <w:r w:rsidRPr="0045157F">
        <w:rPr>
          <w:rFonts w:ascii="Arial" w:hAnsi="Arial" w:cs="Arial"/>
          <w:color w:val="000000"/>
          <w:sz w:val="12"/>
          <w:szCs w:val="12"/>
        </w:rPr>
        <w:t>.</w:t>
      </w:r>
    </w:p>
    <w:p w14:paraId="746F8D85" w14:textId="77777777" w:rsidR="000A032E" w:rsidRDefault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TERMINATION CHARGES</w:t>
      </w:r>
    </w:p>
    <w:p w14:paraId="76950EDD" w14:textId="77777777" w:rsidR="000A032E" w:rsidRPr="0083040D" w:rsidRDefault="000A032E" w:rsidP="000A032E">
      <w:p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</w:p>
    <w:p w14:paraId="4F683589" w14:textId="6AD24DBF" w:rsidR="000A032E" w:rsidRPr="00B661FB" w:rsidRDefault="000A032E" w:rsidP="00B661FB">
      <w:pPr>
        <w:pStyle w:val="ListParagraph"/>
        <w:numPr>
          <w:ilvl w:val="1"/>
          <w:numId w:val="48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B661FB">
        <w:rPr>
          <w:rFonts w:ascii="Arial" w:hAnsi="Arial" w:cs="Arial"/>
          <w:color w:val="000000"/>
          <w:sz w:val="12"/>
          <w:szCs w:val="12"/>
        </w:rPr>
        <w:t xml:space="preserve"> If this Contract is terminated prior to the expiry of the Minimum Period by either:</w:t>
      </w:r>
    </w:p>
    <w:p w14:paraId="6BDAAF58" w14:textId="53BE99B0" w:rsidR="000A032E" w:rsidRPr="0019087B" w:rsidRDefault="00BF26C6" w:rsidP="000A032E">
      <w:pPr>
        <w:widowControl w:val="0"/>
        <w:numPr>
          <w:ilvl w:val="0"/>
          <w:numId w:val="28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PLAIN SAILING INFORMATION SYSTEMS</w:t>
      </w:r>
      <w:r w:rsidR="000A032E"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in accordance with Clause </w:t>
      </w:r>
      <w:r w:rsidR="00191533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8</w:t>
      </w:r>
      <w:r w:rsidR="000A032E"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; or</w:t>
      </w:r>
    </w:p>
    <w:p w14:paraId="3F85B65C" w14:textId="6861C6A3" w:rsidR="000A032E" w:rsidRPr="0019087B" w:rsidRDefault="000A032E" w:rsidP="000A032E">
      <w:pPr>
        <w:widowControl w:val="0"/>
        <w:numPr>
          <w:ilvl w:val="0"/>
          <w:numId w:val="28"/>
        </w:numPr>
        <w:tabs>
          <w:tab w:val="left" w:pos="1980"/>
        </w:tabs>
        <w:spacing w:before="60"/>
        <w:jc w:val="both"/>
        <w:rPr>
          <w:rFonts w:ascii="Arial" w:eastAsia="Bitstream Vera Sans" w:hAnsi="Arial" w:cs="Arial"/>
          <w:bCs/>
          <w:iCs/>
          <w:color w:val="000000"/>
          <w:sz w:val="12"/>
          <w:szCs w:val="12"/>
        </w:rPr>
      </w:pP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the </w:t>
      </w:r>
      <w:r w:rsidR="00C80E0F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Client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 xml:space="preserve"> other than in accordance with Clause </w:t>
      </w:r>
      <w:r w:rsidR="00191533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8</w:t>
      </w:r>
      <w:r w:rsidRPr="0019087B">
        <w:rPr>
          <w:rFonts w:ascii="Arial" w:eastAsia="Bitstream Vera Sans" w:hAnsi="Arial" w:cs="Arial"/>
          <w:bCs/>
          <w:iCs/>
          <w:color w:val="000000"/>
          <w:sz w:val="12"/>
          <w:szCs w:val="12"/>
        </w:rPr>
        <w:t>,</w:t>
      </w:r>
    </w:p>
    <w:p w14:paraId="07B1B6C6" w14:textId="77777777" w:rsidR="000A032E" w:rsidRPr="00912FE2" w:rsidRDefault="000A032E" w:rsidP="000A032E">
      <w:pPr>
        <w:ind w:left="720"/>
        <w:jc w:val="both"/>
        <w:rPr>
          <w:rFonts w:ascii="Arial" w:hAnsi="Arial" w:cs="Arial"/>
          <w:sz w:val="4"/>
          <w:szCs w:val="4"/>
        </w:rPr>
      </w:pPr>
    </w:p>
    <w:p w14:paraId="47BD8B1E" w14:textId="4EE5B546" w:rsidR="000A032E" w:rsidRDefault="000A032E" w:rsidP="000A032E">
      <w:pPr>
        <w:ind w:left="720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sz w:val="12"/>
          <w:szCs w:val="12"/>
        </w:rPr>
        <w:lastRenderedPageBreak/>
        <w:t xml:space="preserve">the </w:t>
      </w:r>
      <w:r w:rsidR="00C80E0F">
        <w:rPr>
          <w:rFonts w:ascii="Arial" w:hAnsi="Arial" w:cs="Arial"/>
          <w:sz w:val="12"/>
          <w:szCs w:val="12"/>
        </w:rPr>
        <w:t>Client</w:t>
      </w:r>
      <w:r w:rsidRPr="0019087B"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  <w:sz w:val="12"/>
          <w:szCs w:val="12"/>
        </w:rPr>
        <w:t>shall</w:t>
      </w:r>
      <w:r w:rsidRPr="0019087B">
        <w:rPr>
          <w:rFonts w:ascii="Arial" w:hAnsi="Arial" w:cs="Arial"/>
          <w:sz w:val="12"/>
          <w:szCs w:val="12"/>
        </w:rPr>
        <w:t xml:space="preserve"> pay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 the Termination Charges.</w:t>
      </w:r>
    </w:p>
    <w:p w14:paraId="4D8ED8C9" w14:textId="77777777" w:rsidR="000A032E" w:rsidRPr="0019087B" w:rsidRDefault="000A032E" w:rsidP="000A032E">
      <w:pPr>
        <w:ind w:left="720"/>
        <w:jc w:val="both"/>
        <w:rPr>
          <w:rFonts w:ascii="Arial" w:hAnsi="Arial" w:cs="Arial"/>
          <w:sz w:val="12"/>
          <w:szCs w:val="12"/>
        </w:rPr>
      </w:pPr>
    </w:p>
    <w:p w14:paraId="7C1F7D85" w14:textId="77777777" w:rsidR="000A032E" w:rsidRPr="00E851D8" w:rsidRDefault="000A032E" w:rsidP="00B661FB">
      <w:pPr>
        <w:pStyle w:val="ListParagraph"/>
        <w:numPr>
          <w:ilvl w:val="1"/>
          <w:numId w:val="48"/>
        </w:numPr>
        <w:tabs>
          <w:tab w:val="left" w:pos="709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E851D8">
        <w:rPr>
          <w:rFonts w:ascii="Arial" w:hAnsi="Arial" w:cs="Arial"/>
          <w:color w:val="000000"/>
          <w:sz w:val="12"/>
          <w:szCs w:val="12"/>
        </w:rPr>
        <w:t xml:space="preserve"> The Termination Charges shall be 50% of the remaining Balance of this Contract.</w:t>
      </w:r>
    </w:p>
    <w:p w14:paraId="5F1F43BC" w14:textId="77777777" w:rsidR="000A032E" w:rsidRPr="0019087B" w:rsidRDefault="00C80E0F" w:rsidP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>
        <w:rPr>
          <w:sz w:val="12"/>
          <w:szCs w:val="12"/>
        </w:rPr>
        <w:t>CLIENT</w:t>
      </w:r>
      <w:r w:rsidR="000A032E" w:rsidRPr="0019087B">
        <w:rPr>
          <w:sz w:val="12"/>
          <w:szCs w:val="12"/>
        </w:rPr>
        <w:t xml:space="preserve"> RESPONSIBILITIES</w:t>
      </w:r>
    </w:p>
    <w:p w14:paraId="4D767D34" w14:textId="77777777" w:rsidR="000A032E" w:rsidRPr="0019087B" w:rsidRDefault="000A032E" w:rsidP="000A032E">
      <w:pPr>
        <w:ind w:left="360"/>
        <w:jc w:val="both"/>
        <w:rPr>
          <w:rFonts w:ascii="Arial" w:hAnsi="Arial" w:cs="Arial"/>
          <w:sz w:val="12"/>
          <w:szCs w:val="12"/>
        </w:rPr>
      </w:pPr>
    </w:p>
    <w:p w14:paraId="55AE2209" w14:textId="1C2F25A0" w:rsidR="000A032E" w:rsidRPr="0019087B" w:rsidRDefault="000A032E" w:rsidP="000A032E">
      <w:pPr>
        <w:ind w:left="360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sz w:val="12"/>
          <w:szCs w:val="12"/>
        </w:rPr>
        <w:t xml:space="preserve">The </w:t>
      </w:r>
      <w:r w:rsidR="00C80E0F">
        <w:rPr>
          <w:rFonts w:ascii="Arial" w:hAnsi="Arial" w:cs="Arial"/>
          <w:sz w:val="12"/>
          <w:szCs w:val="12"/>
        </w:rPr>
        <w:t>Client</w:t>
      </w:r>
      <w:r w:rsidRPr="0019087B">
        <w:rPr>
          <w:rFonts w:ascii="Arial" w:hAnsi="Arial" w:cs="Arial"/>
          <w:sz w:val="12"/>
          <w:szCs w:val="12"/>
        </w:rPr>
        <w:t xml:space="preserve"> agrees to bear all costs associated with </w:t>
      </w:r>
      <w:r w:rsidR="00951EB1">
        <w:rPr>
          <w:rFonts w:ascii="Arial" w:hAnsi="Arial" w:cs="Arial"/>
          <w:sz w:val="12"/>
          <w:szCs w:val="12"/>
        </w:rPr>
        <w:t>ingesting</w:t>
      </w:r>
      <w:r w:rsidRPr="0019087B">
        <w:rPr>
          <w:rFonts w:ascii="Arial" w:hAnsi="Arial" w:cs="Arial"/>
          <w:sz w:val="12"/>
          <w:szCs w:val="12"/>
        </w:rPr>
        <w:t xml:space="preserve"> their </w:t>
      </w:r>
      <w:r w:rsidR="000D2D4C">
        <w:rPr>
          <w:rFonts w:ascii="Arial" w:hAnsi="Arial" w:cs="Arial"/>
          <w:sz w:val="12"/>
          <w:szCs w:val="12"/>
        </w:rPr>
        <w:t>Content</w:t>
      </w:r>
      <w:r w:rsidRPr="0019087B">
        <w:rPr>
          <w:rFonts w:ascii="Arial" w:hAnsi="Arial" w:cs="Arial"/>
          <w:sz w:val="12"/>
          <w:szCs w:val="12"/>
        </w:rPr>
        <w:t xml:space="preserve"> </w:t>
      </w:r>
      <w:r w:rsidR="00951EB1">
        <w:rPr>
          <w:rFonts w:ascii="Arial" w:hAnsi="Arial" w:cs="Arial"/>
          <w:sz w:val="12"/>
          <w:szCs w:val="12"/>
        </w:rPr>
        <w:t xml:space="preserve">into </w:t>
      </w:r>
      <w:r w:rsidR="00BF26C6">
        <w:rPr>
          <w:rFonts w:ascii="Arial" w:hAnsi="Arial" w:cs="Arial"/>
          <w:sz w:val="12"/>
          <w:szCs w:val="12"/>
        </w:rPr>
        <w:t>AtoM</w:t>
      </w:r>
      <w:r w:rsidR="00951EB1">
        <w:rPr>
          <w:rFonts w:ascii="Arial" w:hAnsi="Arial" w:cs="Arial"/>
          <w:sz w:val="12"/>
          <w:szCs w:val="12"/>
        </w:rPr>
        <w:t xml:space="preserve"> </w:t>
      </w:r>
      <w:r w:rsidRPr="0019087B">
        <w:rPr>
          <w:rFonts w:ascii="Arial" w:hAnsi="Arial" w:cs="Arial"/>
          <w:sz w:val="12"/>
          <w:szCs w:val="12"/>
        </w:rPr>
        <w:t xml:space="preserve">including any labour </w:t>
      </w:r>
      <w:r w:rsidR="00951EB1">
        <w:rPr>
          <w:rFonts w:ascii="Arial" w:hAnsi="Arial" w:cs="Arial"/>
          <w:sz w:val="12"/>
          <w:szCs w:val="12"/>
        </w:rPr>
        <w:t>c</w:t>
      </w:r>
      <w:r w:rsidR="000D2D4C">
        <w:rPr>
          <w:rFonts w:ascii="Arial" w:hAnsi="Arial" w:cs="Arial"/>
          <w:sz w:val="12"/>
          <w:szCs w:val="12"/>
        </w:rPr>
        <w:t>harges</w:t>
      </w:r>
      <w:r w:rsidRPr="0019087B">
        <w:rPr>
          <w:rFonts w:ascii="Arial" w:hAnsi="Arial" w:cs="Arial"/>
          <w:sz w:val="12"/>
          <w:szCs w:val="12"/>
        </w:rPr>
        <w:t xml:space="preserve"> that may be levied by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 for technical support</w:t>
      </w:r>
      <w:r w:rsidR="000D2D4C">
        <w:rPr>
          <w:rFonts w:ascii="Arial" w:hAnsi="Arial" w:cs="Arial"/>
          <w:sz w:val="12"/>
          <w:szCs w:val="12"/>
        </w:rPr>
        <w:t xml:space="preserve"> under clause </w:t>
      </w:r>
      <w:r w:rsidR="00951EB1">
        <w:rPr>
          <w:rFonts w:ascii="Arial" w:hAnsi="Arial" w:cs="Arial"/>
          <w:sz w:val="12"/>
          <w:szCs w:val="12"/>
        </w:rPr>
        <w:t>5</w:t>
      </w:r>
      <w:r>
        <w:rPr>
          <w:rFonts w:ascii="Arial" w:hAnsi="Arial" w:cs="Arial"/>
          <w:sz w:val="12"/>
          <w:szCs w:val="12"/>
        </w:rPr>
        <w:t>.</w:t>
      </w:r>
      <w:r w:rsidR="00951EB1">
        <w:rPr>
          <w:rFonts w:ascii="Arial" w:hAnsi="Arial" w:cs="Arial"/>
          <w:sz w:val="12"/>
          <w:szCs w:val="12"/>
        </w:rPr>
        <w:t xml:space="preserve"> Such </w:t>
      </w:r>
      <w:r w:rsidR="00F12E02">
        <w:rPr>
          <w:rFonts w:ascii="Arial" w:hAnsi="Arial" w:cs="Arial"/>
          <w:sz w:val="12"/>
          <w:szCs w:val="12"/>
        </w:rPr>
        <w:t>amo</w:t>
      </w:r>
      <w:r w:rsidR="00951EB1">
        <w:rPr>
          <w:rFonts w:ascii="Arial" w:hAnsi="Arial" w:cs="Arial"/>
          <w:sz w:val="12"/>
          <w:szCs w:val="12"/>
        </w:rPr>
        <w:t>unt will be quoted for ahead of time and work proceed once the Client has approved.</w:t>
      </w:r>
    </w:p>
    <w:p w14:paraId="145C8D90" w14:textId="77777777" w:rsidR="000A032E" w:rsidRPr="0019087B" w:rsidRDefault="000A032E">
      <w:pPr>
        <w:pStyle w:val="Heading1"/>
        <w:numPr>
          <w:ilvl w:val="0"/>
          <w:numId w:val="2"/>
        </w:numPr>
        <w:tabs>
          <w:tab w:val="left" w:pos="360"/>
        </w:tabs>
        <w:ind w:left="360" w:hanging="360"/>
        <w:jc w:val="both"/>
        <w:rPr>
          <w:sz w:val="12"/>
          <w:szCs w:val="12"/>
        </w:rPr>
      </w:pPr>
      <w:r w:rsidRPr="0019087B">
        <w:rPr>
          <w:sz w:val="12"/>
          <w:szCs w:val="12"/>
        </w:rPr>
        <w:t>DEFINITIONS</w:t>
      </w:r>
    </w:p>
    <w:p w14:paraId="3DAF7C11" w14:textId="77777777" w:rsidR="000A032E" w:rsidRPr="0019087B" w:rsidRDefault="000A032E">
      <w:pPr>
        <w:spacing w:before="60"/>
        <w:ind w:left="360"/>
        <w:jc w:val="both"/>
        <w:rPr>
          <w:rFonts w:ascii="Arial" w:hAnsi="Arial" w:cs="Arial"/>
          <w:iCs/>
          <w:color w:val="000000"/>
          <w:sz w:val="12"/>
          <w:szCs w:val="12"/>
        </w:rPr>
      </w:pPr>
      <w:r w:rsidRPr="0019087B">
        <w:rPr>
          <w:rFonts w:ascii="Arial" w:hAnsi="Arial" w:cs="Arial"/>
          <w:iCs/>
          <w:color w:val="000000"/>
          <w:sz w:val="12"/>
          <w:szCs w:val="12"/>
        </w:rPr>
        <w:t xml:space="preserve">The following terms shall have the meaning set out below in relation to any part of </w:t>
      </w:r>
      <w:r>
        <w:rPr>
          <w:rFonts w:ascii="Arial" w:hAnsi="Arial" w:cs="Arial"/>
          <w:iCs/>
          <w:color w:val="000000"/>
          <w:sz w:val="12"/>
          <w:szCs w:val="12"/>
        </w:rPr>
        <w:t>this Contract</w:t>
      </w:r>
      <w:r w:rsidRPr="0019087B">
        <w:rPr>
          <w:rFonts w:ascii="Arial" w:hAnsi="Arial" w:cs="Arial"/>
          <w:iCs/>
          <w:color w:val="000000"/>
          <w:sz w:val="12"/>
          <w:szCs w:val="12"/>
        </w:rPr>
        <w:t>.</w:t>
      </w:r>
    </w:p>
    <w:p w14:paraId="10377F35" w14:textId="77777777" w:rsidR="000A032E" w:rsidRPr="0019087B" w:rsidRDefault="000A032E">
      <w:pPr>
        <w:spacing w:before="60"/>
        <w:ind w:left="360"/>
        <w:jc w:val="both"/>
        <w:rPr>
          <w:rFonts w:ascii="Arial" w:hAnsi="Arial" w:cs="Arial"/>
          <w:iCs/>
          <w:color w:val="000000"/>
          <w:sz w:val="12"/>
          <w:szCs w:val="12"/>
        </w:rPr>
      </w:pPr>
    </w:p>
    <w:p w14:paraId="3C17BE5D" w14:textId="16BD0C5D" w:rsidR="00A14C57" w:rsidRDefault="00A14C57" w:rsidP="00765452">
      <w:pPr>
        <w:pStyle w:val="Body"/>
        <w:ind w:left="709" w:right="11"/>
        <w:jc w:val="both"/>
        <w:rPr>
          <w:rFonts w:ascii="Arial" w:hAnsi="Arial" w:cs="Arial"/>
          <w:color w:val="000000"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>“</w:t>
      </w:r>
      <w:r w:rsidR="00BF26C6">
        <w:rPr>
          <w:rFonts w:ascii="Arial" w:hAnsi="Arial" w:cs="Arial"/>
          <w:b/>
          <w:sz w:val="12"/>
          <w:szCs w:val="12"/>
        </w:rPr>
        <w:t>PLAIN SAILING INFORMATION SYSTEMS</w:t>
      </w:r>
      <w:r>
        <w:rPr>
          <w:rFonts w:ascii="Arial" w:hAnsi="Arial" w:cs="Arial"/>
          <w:b/>
          <w:sz w:val="12"/>
          <w:szCs w:val="12"/>
        </w:rPr>
        <w:t>”</w:t>
      </w:r>
      <w:r>
        <w:rPr>
          <w:rFonts w:ascii="Arial" w:hAnsi="Arial" w:cs="Arial"/>
          <w:sz w:val="12"/>
          <w:szCs w:val="12"/>
        </w:rPr>
        <w:t xml:space="preserve"> </w:t>
      </w:r>
      <w:r w:rsidRPr="00A14C57">
        <w:rPr>
          <w:rFonts w:ascii="Arial" w:hAnsi="Arial" w:cs="Arial"/>
          <w:sz w:val="12"/>
          <w:szCs w:val="12"/>
        </w:rPr>
        <w:t xml:space="preserve">means 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The South African registered company </w:t>
      </w:r>
      <w:r w:rsidR="006E717A">
        <w:rPr>
          <w:rFonts w:ascii="Arial" w:hAnsi="Arial" w:cs="Arial"/>
          <w:color w:val="000000"/>
          <w:sz w:val="12"/>
          <w:szCs w:val="12"/>
        </w:rPr>
        <w:t>[</w:t>
      </w:r>
      <w:r w:rsidR="00765452" w:rsidRPr="00765452">
        <w:rPr>
          <w:rFonts w:ascii="Arial" w:hAnsi="Arial" w:cs="Arial"/>
          <w:b/>
          <w:bCs/>
          <w:color w:val="000000"/>
          <w:sz w:val="12"/>
          <w:szCs w:val="12"/>
          <w:lang w:val="en-ZA"/>
        </w:rPr>
        <w:t>PLAIN SAILING INFORMATION SYSTEMS</w:t>
      </w:r>
      <w:r w:rsidR="006E717A">
        <w:rPr>
          <w:rFonts w:ascii="Arial" w:hAnsi="Arial" w:cs="Arial"/>
          <w:color w:val="000000"/>
          <w:sz w:val="12"/>
          <w:szCs w:val="12"/>
        </w:rPr>
        <w:t>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</w:t>
      </w:r>
      <w:bookmarkStart w:id="4" w:name="OLE_LINK7"/>
      <w:bookmarkStart w:id="5" w:name="OLE_LINK8"/>
      <w:r w:rsidRPr="00A14C57">
        <w:rPr>
          <w:rFonts w:ascii="Arial" w:hAnsi="Arial" w:cs="Arial"/>
          <w:color w:val="000000"/>
          <w:sz w:val="12"/>
          <w:szCs w:val="12"/>
        </w:rPr>
        <w:t xml:space="preserve">Registration Number </w:t>
      </w:r>
      <w:r w:rsidR="006E717A">
        <w:rPr>
          <w:rFonts w:ascii="Arial" w:hAnsi="Arial" w:cs="Arial"/>
          <w:color w:val="000000"/>
          <w:sz w:val="12"/>
          <w:szCs w:val="12"/>
        </w:rPr>
        <w:t>[</w:t>
      </w:r>
      <w:r w:rsidR="004F3489" w:rsidRPr="004F3489">
        <w:rPr>
          <w:rFonts w:ascii="Arial" w:hAnsi="Arial" w:cs="Arial"/>
          <w:b/>
          <w:bCs/>
          <w:color w:val="000000"/>
          <w:sz w:val="12"/>
          <w:szCs w:val="12"/>
          <w:lang w:val="en-ZA"/>
        </w:rPr>
        <w:t>2023 / 981358 / 07</w:t>
      </w:r>
      <w:r w:rsidR="006E717A">
        <w:rPr>
          <w:rFonts w:ascii="Arial" w:hAnsi="Arial" w:cs="Arial"/>
          <w:color w:val="000000"/>
          <w:sz w:val="12"/>
          <w:szCs w:val="12"/>
        </w:rPr>
        <w:t>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VAT number </w:t>
      </w:r>
      <w:r w:rsidR="006E717A">
        <w:rPr>
          <w:rFonts w:ascii="Arial" w:hAnsi="Arial" w:cs="Arial"/>
          <w:sz w:val="12"/>
          <w:szCs w:val="12"/>
        </w:rPr>
        <w:t>[]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which trades as </w:t>
      </w:r>
      <w:r w:rsidR="006E717A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and which has as its domicilium </w:t>
      </w:r>
      <w:r w:rsidR="006E717A">
        <w:rPr>
          <w:rFonts w:ascii="Arial" w:hAnsi="Arial" w:cs="Arial"/>
          <w:color w:val="000000"/>
          <w:sz w:val="12"/>
          <w:szCs w:val="12"/>
        </w:rPr>
        <w:t>[</w:t>
      </w:r>
      <w:r w:rsidR="00765452">
        <w:rPr>
          <w:rFonts w:ascii="Arial" w:hAnsi="Arial" w:cs="Arial"/>
          <w:color w:val="000000"/>
          <w:sz w:val="12"/>
          <w:szCs w:val="12"/>
        </w:rPr>
        <w:t>Plot 327 Boschkop Pretoria</w:t>
      </w:r>
      <w:r w:rsidR="006E717A">
        <w:rPr>
          <w:rFonts w:ascii="Arial" w:hAnsi="Arial" w:cs="Arial"/>
          <w:color w:val="000000"/>
          <w:sz w:val="12"/>
          <w:szCs w:val="12"/>
        </w:rPr>
        <w:t>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South Africa, telephone number </w:t>
      </w:r>
      <w:r w:rsidR="006E717A">
        <w:rPr>
          <w:rFonts w:ascii="Arial" w:hAnsi="Arial" w:cs="Arial"/>
          <w:color w:val="000000"/>
          <w:sz w:val="12"/>
          <w:szCs w:val="12"/>
        </w:rPr>
        <w:t>[</w:t>
      </w:r>
      <w:r w:rsidR="00765452">
        <w:rPr>
          <w:rFonts w:ascii="Arial" w:hAnsi="Arial" w:cs="Arial"/>
          <w:color w:val="000000"/>
          <w:sz w:val="12"/>
          <w:szCs w:val="12"/>
        </w:rPr>
        <w:t>082 337-1406</w:t>
      </w:r>
      <w:r w:rsidR="006E717A">
        <w:rPr>
          <w:rFonts w:ascii="Arial" w:hAnsi="Arial" w:cs="Arial"/>
          <w:color w:val="000000"/>
          <w:sz w:val="12"/>
          <w:szCs w:val="12"/>
        </w:rPr>
        <w:t>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cell number </w:t>
      </w:r>
      <w:r w:rsidR="006E717A">
        <w:rPr>
          <w:rFonts w:ascii="Arial" w:hAnsi="Arial" w:cs="Arial"/>
          <w:color w:val="000000"/>
          <w:sz w:val="12"/>
          <w:szCs w:val="12"/>
        </w:rPr>
        <w:t>[</w:t>
      </w:r>
      <w:r w:rsidR="00765452">
        <w:rPr>
          <w:rFonts w:ascii="Arial" w:hAnsi="Arial" w:cs="Arial"/>
          <w:color w:val="000000"/>
          <w:sz w:val="12"/>
          <w:szCs w:val="12"/>
        </w:rPr>
        <w:t>082 337-1406</w:t>
      </w:r>
      <w:r w:rsidR="006E717A">
        <w:rPr>
          <w:rFonts w:ascii="Arial" w:hAnsi="Arial" w:cs="Arial"/>
          <w:color w:val="000000"/>
          <w:sz w:val="12"/>
          <w:szCs w:val="12"/>
        </w:rPr>
        <w:t>]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, and email address </w:t>
      </w:r>
      <w:bookmarkEnd w:id="4"/>
      <w:bookmarkEnd w:id="5"/>
      <w:r w:rsidR="006E717A" w:rsidRPr="006E717A">
        <w:rPr>
          <w:rFonts w:ascii="Arial" w:hAnsi="Arial" w:cs="Arial"/>
          <w:color w:val="000000"/>
          <w:sz w:val="12"/>
          <w:szCs w:val="12"/>
        </w:rPr>
        <w:t>johan@plainssailing.co.za</w:t>
      </w:r>
      <w:r w:rsidRPr="00A14C57">
        <w:rPr>
          <w:rFonts w:ascii="Arial" w:hAnsi="Arial" w:cs="Arial"/>
          <w:color w:val="000000"/>
          <w:sz w:val="12"/>
          <w:szCs w:val="12"/>
        </w:rPr>
        <w:t xml:space="preserve"> (hereinafter referred to as “</w:t>
      </w:r>
      <w:r w:rsidR="00BF26C6">
        <w:rPr>
          <w:rFonts w:ascii="Arial" w:hAnsi="Arial" w:cs="Arial"/>
          <w:color w:val="000000"/>
          <w:sz w:val="12"/>
          <w:szCs w:val="12"/>
        </w:rPr>
        <w:t>PLAIN SAILING INFORMATION SYSTEMS</w:t>
      </w:r>
      <w:r w:rsidRPr="00A14C57">
        <w:rPr>
          <w:rFonts w:ascii="Arial" w:hAnsi="Arial" w:cs="Arial"/>
          <w:color w:val="000000"/>
          <w:sz w:val="12"/>
          <w:szCs w:val="12"/>
        </w:rPr>
        <w:t>”)</w:t>
      </w:r>
    </w:p>
    <w:p w14:paraId="75EED2C5" w14:textId="6BFAF7AF" w:rsidR="000A032E" w:rsidRPr="00A14C57" w:rsidRDefault="000A032E" w:rsidP="00A14C57">
      <w:pPr>
        <w:pStyle w:val="Body"/>
        <w:ind w:left="709" w:right="11"/>
        <w:jc w:val="both"/>
        <w:rPr>
          <w:rFonts w:ascii="Arial" w:hAnsi="Arial" w:cs="Arial"/>
          <w:bCs/>
          <w:iCs/>
          <w:sz w:val="18"/>
          <w:szCs w:val="18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“Balance” </w:t>
      </w:r>
      <w:r w:rsidRPr="0019087B">
        <w:rPr>
          <w:rFonts w:ascii="Arial" w:hAnsi="Arial" w:cs="Arial"/>
          <w:sz w:val="12"/>
          <w:szCs w:val="12"/>
        </w:rPr>
        <w:t xml:space="preserve">means the total </w:t>
      </w:r>
      <w:r w:rsidR="00F12E02">
        <w:rPr>
          <w:rFonts w:ascii="Arial" w:hAnsi="Arial" w:cs="Arial"/>
          <w:sz w:val="12"/>
          <w:szCs w:val="12"/>
        </w:rPr>
        <w:t>amo</w:t>
      </w:r>
      <w:r w:rsidRPr="0019087B">
        <w:rPr>
          <w:rFonts w:ascii="Arial" w:hAnsi="Arial" w:cs="Arial"/>
          <w:sz w:val="12"/>
          <w:szCs w:val="12"/>
        </w:rPr>
        <w:t xml:space="preserve">unt due to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 by the </w:t>
      </w:r>
      <w:r w:rsidR="00C80E0F">
        <w:rPr>
          <w:rFonts w:ascii="Arial" w:hAnsi="Arial" w:cs="Arial"/>
          <w:sz w:val="12"/>
          <w:szCs w:val="12"/>
        </w:rPr>
        <w:t>Client</w:t>
      </w:r>
      <w:r w:rsidRPr="0019087B">
        <w:rPr>
          <w:rFonts w:ascii="Arial" w:hAnsi="Arial" w:cs="Arial"/>
          <w:sz w:val="12"/>
          <w:szCs w:val="12"/>
        </w:rPr>
        <w:t>, less the Deposit, and includes regular payments such as the</w:t>
      </w:r>
      <w:r>
        <w:rPr>
          <w:rFonts w:ascii="Arial" w:hAnsi="Arial" w:cs="Arial"/>
          <w:sz w:val="12"/>
          <w:szCs w:val="12"/>
        </w:rPr>
        <w:t xml:space="preserve"> </w:t>
      </w:r>
      <w:r w:rsidR="00BF26C6">
        <w:rPr>
          <w:rFonts w:ascii="Arial" w:hAnsi="Arial" w:cs="Arial"/>
          <w:sz w:val="12"/>
          <w:szCs w:val="12"/>
        </w:rPr>
        <w:t>AtoM</w:t>
      </w:r>
      <w:r w:rsidRPr="0019087B">
        <w:rPr>
          <w:rFonts w:ascii="Arial" w:hAnsi="Arial" w:cs="Arial"/>
          <w:sz w:val="12"/>
          <w:szCs w:val="12"/>
        </w:rPr>
        <w:t xml:space="preserve"> standard hosting charge.</w:t>
      </w:r>
    </w:p>
    <w:p w14:paraId="6618B95D" w14:textId="77777777" w:rsidR="000A032E" w:rsidRPr="0019087B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“Billing Period” </w:t>
      </w:r>
      <w:r w:rsidRPr="0019087B">
        <w:rPr>
          <w:rFonts w:ascii="Arial" w:hAnsi="Arial" w:cs="Arial"/>
          <w:sz w:val="12"/>
          <w:szCs w:val="12"/>
        </w:rPr>
        <w:t xml:space="preserve">means each month; </w:t>
      </w:r>
    </w:p>
    <w:p w14:paraId="5D8C10E8" w14:textId="63D9D2F8" w:rsidR="000A032E" w:rsidRDefault="000A032E">
      <w:p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“Charges” </w:t>
      </w:r>
      <w:r w:rsidRPr="0019087B">
        <w:rPr>
          <w:rFonts w:ascii="Arial" w:hAnsi="Arial" w:cs="Arial"/>
          <w:sz w:val="12"/>
          <w:szCs w:val="12"/>
        </w:rPr>
        <w:t xml:space="preserve">means </w:t>
      </w:r>
      <w:r w:rsidR="00F12E02">
        <w:rPr>
          <w:rFonts w:ascii="Arial" w:hAnsi="Arial" w:cs="Arial"/>
          <w:sz w:val="12"/>
          <w:szCs w:val="12"/>
        </w:rPr>
        <w:t>amo</w:t>
      </w:r>
      <w:r w:rsidRPr="0019087B">
        <w:rPr>
          <w:rFonts w:ascii="Arial" w:hAnsi="Arial" w:cs="Arial"/>
          <w:sz w:val="12"/>
          <w:szCs w:val="12"/>
        </w:rPr>
        <w:t>unts p</w:t>
      </w:r>
      <w:r>
        <w:rPr>
          <w:rFonts w:ascii="Arial" w:hAnsi="Arial" w:cs="Arial"/>
          <w:sz w:val="12"/>
          <w:szCs w:val="12"/>
        </w:rPr>
        <w:t xml:space="preserve">ayable by the </w:t>
      </w:r>
      <w:r w:rsidR="00C80E0F">
        <w:rPr>
          <w:rFonts w:ascii="Arial" w:hAnsi="Arial" w:cs="Arial"/>
          <w:sz w:val="12"/>
          <w:szCs w:val="12"/>
        </w:rPr>
        <w:t>Client</w:t>
      </w:r>
      <w:r>
        <w:rPr>
          <w:rFonts w:ascii="Arial" w:hAnsi="Arial" w:cs="Arial"/>
          <w:sz w:val="12"/>
          <w:szCs w:val="12"/>
        </w:rPr>
        <w:t xml:space="preserve"> for the S</w:t>
      </w:r>
      <w:r w:rsidRPr="0019087B">
        <w:rPr>
          <w:rFonts w:ascii="Arial" w:hAnsi="Arial" w:cs="Arial"/>
          <w:sz w:val="12"/>
          <w:szCs w:val="12"/>
        </w:rPr>
        <w:t xml:space="preserve">ervices that are detailed or referred to in the </w:t>
      </w:r>
      <w:r w:rsidR="00F12E02">
        <w:rPr>
          <w:rFonts w:ascii="Arial" w:hAnsi="Arial" w:cs="Arial"/>
          <w:sz w:val="12"/>
          <w:szCs w:val="12"/>
        </w:rPr>
        <w:t>quotation or the latest pricing sheet displayed on the PLAIN SAILING INFORMATION SYSTEMS website</w:t>
      </w:r>
      <w:r w:rsidRPr="0019087B">
        <w:rPr>
          <w:rFonts w:ascii="Arial" w:hAnsi="Arial" w:cs="Arial"/>
          <w:sz w:val="12"/>
          <w:szCs w:val="12"/>
        </w:rPr>
        <w:t>;</w:t>
      </w:r>
    </w:p>
    <w:p w14:paraId="6171723D" w14:textId="5164AD3B" w:rsidR="0064679C" w:rsidRPr="0064679C" w:rsidRDefault="0064679C">
      <w:pPr>
        <w:ind w:left="709"/>
        <w:jc w:val="both"/>
        <w:rPr>
          <w:rFonts w:ascii="Arial" w:hAnsi="Arial" w:cs="Arial"/>
          <w:bCs/>
          <w:sz w:val="12"/>
          <w:szCs w:val="12"/>
        </w:rPr>
      </w:pPr>
      <w:r w:rsidRPr="00951EB1">
        <w:rPr>
          <w:rFonts w:ascii="Arial" w:hAnsi="Arial" w:cs="Arial"/>
          <w:b/>
          <w:sz w:val="12"/>
          <w:szCs w:val="12"/>
        </w:rPr>
        <w:t>“Client”</w:t>
      </w:r>
      <w:r>
        <w:rPr>
          <w:rFonts w:ascii="Arial" w:hAnsi="Arial" w:cs="Arial"/>
          <w:bCs/>
          <w:sz w:val="12"/>
          <w:szCs w:val="12"/>
        </w:rPr>
        <w:t xml:space="preserve"> means one who buys </w:t>
      </w:r>
      <w:r w:rsidR="00951EB1">
        <w:rPr>
          <w:rFonts w:ascii="Arial" w:hAnsi="Arial" w:cs="Arial"/>
          <w:bCs/>
          <w:sz w:val="12"/>
          <w:szCs w:val="12"/>
        </w:rPr>
        <w:t xml:space="preserve">the </w:t>
      </w:r>
      <w:r w:rsidR="00BF26C6">
        <w:rPr>
          <w:rFonts w:ascii="Arial" w:hAnsi="Arial" w:cs="Arial"/>
          <w:bCs/>
          <w:sz w:val="12"/>
          <w:szCs w:val="12"/>
        </w:rPr>
        <w:t>AtoM</w:t>
      </w:r>
      <w:r w:rsidR="00951EB1">
        <w:rPr>
          <w:rFonts w:ascii="Arial" w:hAnsi="Arial" w:cs="Arial"/>
          <w:bCs/>
          <w:sz w:val="12"/>
          <w:szCs w:val="12"/>
        </w:rPr>
        <w:t xml:space="preserve"> </w:t>
      </w:r>
      <w:r>
        <w:rPr>
          <w:rFonts w:ascii="Arial" w:hAnsi="Arial" w:cs="Arial"/>
          <w:bCs/>
          <w:sz w:val="12"/>
          <w:szCs w:val="12"/>
        </w:rPr>
        <w:t>storage services</w:t>
      </w:r>
      <w:r w:rsidR="00951EB1">
        <w:rPr>
          <w:rFonts w:ascii="Arial" w:hAnsi="Arial" w:cs="Arial"/>
          <w:bCs/>
          <w:sz w:val="12"/>
          <w:szCs w:val="12"/>
        </w:rPr>
        <w:t>;</w:t>
      </w:r>
    </w:p>
    <w:p w14:paraId="583885D2" w14:textId="276C1BCC" w:rsidR="000A032E" w:rsidRPr="0019087B" w:rsidRDefault="000A032E" w:rsidP="000A032E">
      <w:pPr>
        <w:ind w:left="709"/>
        <w:jc w:val="both"/>
        <w:rPr>
          <w:rFonts w:ascii="Arial" w:hAnsi="Arial" w:cs="Arial"/>
          <w:b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“Deposit” </w:t>
      </w:r>
      <w:r w:rsidRPr="0019087B">
        <w:rPr>
          <w:rFonts w:ascii="Arial" w:hAnsi="Arial" w:cs="Arial"/>
          <w:sz w:val="12"/>
          <w:szCs w:val="12"/>
        </w:rPr>
        <w:t xml:space="preserve">means a one-off </w:t>
      </w:r>
      <w:r w:rsidR="00F12E02">
        <w:rPr>
          <w:rFonts w:ascii="Arial" w:hAnsi="Arial" w:cs="Arial"/>
          <w:sz w:val="12"/>
          <w:szCs w:val="12"/>
        </w:rPr>
        <w:t>amo</w:t>
      </w:r>
      <w:r w:rsidRPr="0019087B">
        <w:rPr>
          <w:rFonts w:ascii="Arial" w:hAnsi="Arial" w:cs="Arial"/>
          <w:sz w:val="12"/>
          <w:szCs w:val="12"/>
        </w:rPr>
        <w:t xml:space="preserve">unt payable by the </w:t>
      </w:r>
      <w:r w:rsidR="00C80E0F">
        <w:rPr>
          <w:rFonts w:ascii="Arial" w:hAnsi="Arial" w:cs="Arial"/>
          <w:sz w:val="12"/>
          <w:szCs w:val="12"/>
        </w:rPr>
        <w:t>Client</w:t>
      </w:r>
      <w:r w:rsidRPr="0019087B">
        <w:rPr>
          <w:rFonts w:ascii="Arial" w:hAnsi="Arial" w:cs="Arial"/>
          <w:sz w:val="12"/>
          <w:szCs w:val="12"/>
        </w:rPr>
        <w:t xml:space="preserve"> prior to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 providing </w:t>
      </w:r>
      <w:r w:rsidR="00BF26C6">
        <w:rPr>
          <w:rFonts w:ascii="Arial" w:hAnsi="Arial" w:cs="Arial"/>
          <w:sz w:val="12"/>
          <w:szCs w:val="12"/>
        </w:rPr>
        <w:t>AtoM</w:t>
      </w:r>
      <w:r w:rsidRPr="0019087B">
        <w:rPr>
          <w:rFonts w:ascii="Arial" w:hAnsi="Arial" w:cs="Arial"/>
          <w:sz w:val="12"/>
          <w:szCs w:val="12"/>
        </w:rPr>
        <w:t>;</w:t>
      </w:r>
    </w:p>
    <w:p w14:paraId="0B72A634" w14:textId="52C533D0" w:rsidR="000A032E" w:rsidRPr="0019087B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>“</w:t>
      </w:r>
      <w:r w:rsidR="00BF26C6">
        <w:rPr>
          <w:rFonts w:ascii="Arial" w:hAnsi="Arial" w:cs="Arial"/>
          <w:b/>
          <w:sz w:val="12"/>
          <w:szCs w:val="12"/>
        </w:rPr>
        <w:t>AtoM</w:t>
      </w:r>
      <w:r w:rsidRPr="0019087B">
        <w:rPr>
          <w:rFonts w:ascii="Arial" w:hAnsi="Arial" w:cs="Arial"/>
          <w:b/>
          <w:sz w:val="12"/>
          <w:szCs w:val="12"/>
        </w:rPr>
        <w:t xml:space="preserve">” </w:t>
      </w:r>
      <w:r w:rsidRPr="0019087B">
        <w:rPr>
          <w:rFonts w:ascii="Arial" w:hAnsi="Arial" w:cs="Arial"/>
          <w:sz w:val="12"/>
          <w:szCs w:val="12"/>
        </w:rPr>
        <w:t xml:space="preserve">means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 xml:space="preserve">’s </w:t>
      </w:r>
      <w:r w:rsidR="00951EB1">
        <w:rPr>
          <w:rFonts w:ascii="Arial" w:hAnsi="Arial" w:cs="Arial"/>
          <w:sz w:val="12"/>
          <w:szCs w:val="12"/>
        </w:rPr>
        <w:t xml:space="preserve">storage and backup </w:t>
      </w:r>
      <w:r w:rsidRPr="0019087B">
        <w:rPr>
          <w:rFonts w:ascii="Arial" w:hAnsi="Arial" w:cs="Arial"/>
          <w:sz w:val="12"/>
          <w:szCs w:val="12"/>
        </w:rPr>
        <w:t xml:space="preserve">system designed and developed by </w:t>
      </w:r>
      <w:r w:rsidR="00BF26C6">
        <w:rPr>
          <w:rFonts w:ascii="Arial" w:hAnsi="Arial" w:cs="Arial"/>
          <w:sz w:val="12"/>
          <w:szCs w:val="12"/>
        </w:rPr>
        <w:t>PLAIN SAILING INFORMATION SYSTEMS</w:t>
      </w:r>
      <w:r w:rsidRPr="0019087B">
        <w:rPr>
          <w:rFonts w:ascii="Arial" w:hAnsi="Arial" w:cs="Arial"/>
          <w:sz w:val="12"/>
          <w:szCs w:val="12"/>
        </w:rPr>
        <w:t>, its partners and subsidiaries;</w:t>
      </w:r>
    </w:p>
    <w:p w14:paraId="485ED55C" w14:textId="77777777" w:rsidR="000A032E" w:rsidRPr="0019087B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“Metadata” </w:t>
      </w:r>
      <w:r w:rsidRPr="0019087B">
        <w:rPr>
          <w:rFonts w:ascii="Arial" w:hAnsi="Arial" w:cs="Arial"/>
          <w:sz w:val="12"/>
          <w:szCs w:val="12"/>
        </w:rPr>
        <w:t xml:space="preserve">means information about </w:t>
      </w:r>
      <w:r w:rsidR="00951EB1">
        <w:rPr>
          <w:rFonts w:ascii="Arial" w:hAnsi="Arial" w:cs="Arial"/>
          <w:sz w:val="12"/>
          <w:szCs w:val="12"/>
        </w:rPr>
        <w:t>a digital asset. This includes descriptive and technical metadata</w:t>
      </w:r>
      <w:r>
        <w:rPr>
          <w:rFonts w:ascii="Arial" w:hAnsi="Arial" w:cs="Arial"/>
          <w:sz w:val="12"/>
          <w:szCs w:val="12"/>
        </w:rPr>
        <w:t>;</w:t>
      </w:r>
    </w:p>
    <w:p w14:paraId="792BF44C" w14:textId="77777777" w:rsidR="000A032E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  <w:r w:rsidRPr="0019087B">
        <w:rPr>
          <w:rFonts w:ascii="Arial" w:hAnsi="Arial" w:cs="Arial"/>
          <w:b/>
          <w:sz w:val="12"/>
          <w:szCs w:val="12"/>
        </w:rPr>
        <w:t xml:space="preserve">"Termination Date" </w:t>
      </w:r>
      <w:r w:rsidRPr="0019087B">
        <w:rPr>
          <w:rFonts w:ascii="Arial" w:hAnsi="Arial" w:cs="Arial"/>
          <w:sz w:val="12"/>
          <w:szCs w:val="12"/>
        </w:rPr>
        <w:t xml:space="preserve">means the date on which the </w:t>
      </w:r>
      <w:r>
        <w:rPr>
          <w:rFonts w:ascii="Arial" w:hAnsi="Arial" w:cs="Arial"/>
          <w:sz w:val="12"/>
          <w:szCs w:val="12"/>
        </w:rPr>
        <w:t>S</w:t>
      </w:r>
      <w:r w:rsidRPr="0019087B">
        <w:rPr>
          <w:rFonts w:ascii="Arial" w:hAnsi="Arial" w:cs="Arial"/>
          <w:sz w:val="12"/>
          <w:szCs w:val="12"/>
        </w:rPr>
        <w:t xml:space="preserve">ervice is terminated by either party in accordance with the terms of </w:t>
      </w:r>
      <w:r>
        <w:rPr>
          <w:rFonts w:ascii="Arial" w:hAnsi="Arial" w:cs="Arial"/>
          <w:sz w:val="12"/>
          <w:szCs w:val="12"/>
        </w:rPr>
        <w:t>this Contract;</w:t>
      </w:r>
    </w:p>
    <w:p w14:paraId="26480B8F" w14:textId="77777777" w:rsidR="000A032E" w:rsidRPr="008A2C8D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 xml:space="preserve">“Termination Charges” </w:t>
      </w:r>
      <w:r w:rsidRPr="008A2C8D">
        <w:rPr>
          <w:rFonts w:ascii="Arial" w:hAnsi="Arial" w:cs="Arial"/>
          <w:sz w:val="12"/>
          <w:szCs w:val="12"/>
        </w:rPr>
        <w:t>means a Charge</w:t>
      </w:r>
      <w:r>
        <w:rPr>
          <w:rFonts w:ascii="Arial" w:hAnsi="Arial" w:cs="Arial"/>
          <w:sz w:val="12"/>
          <w:szCs w:val="12"/>
        </w:rPr>
        <w:t xml:space="preserve"> that becomes payable upon termination of the Contract by either party during the Minimum Period.</w:t>
      </w:r>
    </w:p>
    <w:p w14:paraId="34F041D8" w14:textId="77777777" w:rsidR="000A032E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</w:p>
    <w:p w14:paraId="001ACD98" w14:textId="77777777" w:rsidR="000A032E" w:rsidRDefault="000A032E" w:rsidP="000A032E">
      <w:pPr>
        <w:pBdr>
          <w:top w:val="single" w:sz="12" w:space="1" w:color="auto"/>
          <w:bottom w:val="single" w:sz="12" w:space="1" w:color="auto"/>
        </w:pBdr>
        <w:ind w:left="709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END OF DOCUMENT</w:t>
      </w:r>
    </w:p>
    <w:p w14:paraId="1F4DF6B2" w14:textId="77777777" w:rsidR="000A032E" w:rsidRPr="0019087B" w:rsidRDefault="000A032E" w:rsidP="000A032E">
      <w:pPr>
        <w:ind w:left="709"/>
        <w:jc w:val="both"/>
        <w:rPr>
          <w:rFonts w:ascii="Arial" w:hAnsi="Arial" w:cs="Arial"/>
          <w:sz w:val="12"/>
          <w:szCs w:val="12"/>
        </w:rPr>
      </w:pPr>
    </w:p>
    <w:sectPr w:rsidR="000A032E" w:rsidRPr="0019087B" w:rsidSect="000A032E">
      <w:headerReference w:type="default" r:id="rId8"/>
      <w:footerReference w:type="default" r:id="rId9"/>
      <w:footnotePr>
        <w:pos w:val="beneathText"/>
      </w:footnotePr>
      <w:type w:val="continuous"/>
      <w:pgSz w:w="11909" w:h="16834" w:code="9"/>
      <w:pgMar w:top="720" w:right="720" w:bottom="720" w:left="720" w:header="706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AA4BF" w14:textId="77777777" w:rsidR="00563F37" w:rsidRDefault="00563F37">
      <w:r>
        <w:separator/>
      </w:r>
    </w:p>
  </w:endnote>
  <w:endnote w:type="continuationSeparator" w:id="0">
    <w:p w14:paraId="6ABCF758" w14:textId="77777777" w:rsidR="00563F37" w:rsidRDefault="00563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altName w:val="Calibri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ヒラギノ角ゴ Pro W3"/>
    <w:charset w:val="02"/>
    <w:family w:val="auto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0CB5F" w14:textId="77777777" w:rsidR="00A80736" w:rsidRDefault="00A80736">
    <w:pPr>
      <w:pStyle w:val="Footer"/>
      <w:pBdr>
        <w:bottom w:val="single" w:sz="8" w:space="1" w:color="000000"/>
      </w:pBdr>
      <w:jc w:val="left"/>
      <w:rPr>
        <w:rFonts w:ascii="Helvetica" w:hAnsi="Helvetica"/>
        <w:i w:val="0"/>
        <w:sz w:val="16"/>
        <w:szCs w:val="16"/>
      </w:rPr>
    </w:pPr>
  </w:p>
  <w:p w14:paraId="2E16E383" w14:textId="04CB9F36" w:rsidR="00A80736" w:rsidRPr="003F4544" w:rsidRDefault="00A80736">
    <w:pPr>
      <w:pStyle w:val="Footer"/>
      <w:jc w:val="left"/>
      <w:rPr>
        <w:rFonts w:ascii="Arial" w:hAnsi="Arial" w:cs="Arial"/>
        <w:i w:val="0"/>
        <w:sz w:val="12"/>
        <w:szCs w:val="12"/>
        <w:lang w:val="fr-FR"/>
      </w:rPr>
    </w:pPr>
    <w:r w:rsidRPr="003F4544">
      <w:rPr>
        <w:rFonts w:ascii="Arial" w:hAnsi="Arial" w:cs="Arial"/>
        <w:i w:val="0"/>
        <w:sz w:val="12"/>
        <w:szCs w:val="12"/>
        <w:lang w:val="fr-FR"/>
      </w:rPr>
      <w:t xml:space="preserve">Document </w:t>
    </w:r>
    <w:proofErr w:type="spellStart"/>
    <w:r w:rsidRPr="003F4544">
      <w:rPr>
        <w:rFonts w:ascii="Arial" w:hAnsi="Arial" w:cs="Arial"/>
        <w:i w:val="0"/>
        <w:sz w:val="12"/>
        <w:szCs w:val="12"/>
        <w:lang w:val="fr-FR"/>
      </w:rPr>
      <w:t>Owner</w:t>
    </w:r>
    <w:proofErr w:type="spellEnd"/>
    <w:r w:rsidR="00D4435D">
      <w:rPr>
        <w:rFonts w:ascii="Arial" w:hAnsi="Arial" w:cs="Arial"/>
        <w:i w:val="0"/>
        <w:sz w:val="12"/>
        <w:szCs w:val="12"/>
        <w:lang w:val="fr-FR"/>
      </w:rPr>
      <w:t> :</w:t>
    </w:r>
    <w:r w:rsidRPr="003F4544">
      <w:rPr>
        <w:rFonts w:ascii="Arial" w:hAnsi="Arial" w:cs="Arial"/>
        <w:i w:val="0"/>
        <w:sz w:val="12"/>
        <w:szCs w:val="12"/>
        <w:lang w:val="fr-FR"/>
      </w:rPr>
      <w:tab/>
    </w:r>
    <w:r w:rsidR="009E3928" w:rsidRPr="009E3928">
      <w:rPr>
        <w:rFonts w:ascii="Arial" w:hAnsi="Arial" w:cs="Arial"/>
        <w:i w:val="0"/>
        <w:sz w:val="12"/>
        <w:szCs w:val="12"/>
        <w:lang w:val="fr-FR"/>
      </w:rPr>
      <w:t>Johan Pieterse</w:t>
    </w:r>
  </w:p>
  <w:p w14:paraId="3F22F6ED" w14:textId="66AFD5C5" w:rsidR="00A80736" w:rsidRPr="003F4544" w:rsidRDefault="00A80736">
    <w:pPr>
      <w:pStyle w:val="Footer"/>
      <w:jc w:val="left"/>
      <w:rPr>
        <w:rFonts w:ascii="Arial" w:hAnsi="Arial" w:cs="Arial"/>
        <w:i w:val="0"/>
        <w:sz w:val="12"/>
        <w:szCs w:val="12"/>
        <w:lang w:val="fr-FR"/>
      </w:rPr>
    </w:pPr>
    <w:r w:rsidRPr="003F4544">
      <w:rPr>
        <w:rFonts w:ascii="Arial" w:hAnsi="Arial" w:cs="Arial"/>
        <w:i w:val="0"/>
        <w:sz w:val="12"/>
        <w:szCs w:val="12"/>
        <w:lang w:val="fr-FR"/>
      </w:rPr>
      <w:t>Document Version</w:t>
    </w:r>
    <w:r w:rsidR="00D4435D">
      <w:rPr>
        <w:rFonts w:ascii="Arial" w:hAnsi="Arial" w:cs="Arial"/>
        <w:i w:val="0"/>
        <w:sz w:val="12"/>
        <w:szCs w:val="12"/>
        <w:lang w:val="fr-FR"/>
      </w:rPr>
      <w:t> :</w:t>
    </w:r>
    <w:r w:rsidRPr="003F4544">
      <w:rPr>
        <w:rFonts w:ascii="Arial" w:hAnsi="Arial" w:cs="Arial"/>
        <w:i w:val="0"/>
        <w:sz w:val="12"/>
        <w:szCs w:val="12"/>
        <w:lang w:val="fr-FR"/>
      </w:rPr>
      <w:tab/>
    </w:r>
    <w:r w:rsidR="000E24DC" w:rsidRPr="003F4544">
      <w:rPr>
        <w:rFonts w:ascii="Arial" w:hAnsi="Arial" w:cs="Arial"/>
        <w:i w:val="0"/>
        <w:sz w:val="12"/>
        <w:szCs w:val="12"/>
        <w:lang w:val="fr-FR"/>
      </w:rPr>
      <w:t>1.0</w:t>
    </w:r>
  </w:p>
  <w:p w14:paraId="3B67AFE0" w14:textId="77777777" w:rsidR="00A80736" w:rsidRPr="00F031FC" w:rsidRDefault="00A80736">
    <w:pPr>
      <w:pStyle w:val="Footer"/>
      <w:jc w:val="left"/>
      <w:rPr>
        <w:rFonts w:ascii="Arial" w:hAnsi="Arial" w:cs="Arial"/>
        <w:i w:val="0"/>
        <w:sz w:val="12"/>
        <w:szCs w:val="12"/>
      </w:rPr>
    </w:pPr>
    <w:r w:rsidRPr="00F031FC">
      <w:rPr>
        <w:rFonts w:ascii="Arial" w:hAnsi="Arial" w:cs="Arial"/>
        <w:i w:val="0"/>
        <w:sz w:val="12"/>
        <w:szCs w:val="12"/>
      </w:rPr>
      <w:t xml:space="preserve">Last Modified: </w:t>
    </w:r>
    <w:r w:rsidRPr="00F031FC">
      <w:rPr>
        <w:rFonts w:ascii="Arial" w:hAnsi="Arial" w:cs="Arial"/>
        <w:i w:val="0"/>
        <w:sz w:val="12"/>
        <w:szCs w:val="12"/>
      </w:rPr>
      <w:tab/>
    </w:r>
    <w:r w:rsidR="000E24DC">
      <w:rPr>
        <w:rFonts w:ascii="Arial" w:hAnsi="Arial" w:cs="Arial"/>
        <w:i w:val="0"/>
        <w:sz w:val="12"/>
        <w:szCs w:val="12"/>
      </w:rPr>
      <w:t>8</w:t>
    </w:r>
    <w:r>
      <w:rPr>
        <w:rFonts w:ascii="Arial" w:hAnsi="Arial" w:cs="Arial"/>
        <w:i w:val="0"/>
        <w:sz w:val="12"/>
        <w:szCs w:val="12"/>
      </w:rPr>
      <w:t xml:space="preserve"> </w:t>
    </w:r>
    <w:r w:rsidR="000E24DC">
      <w:rPr>
        <w:rFonts w:ascii="Arial" w:hAnsi="Arial" w:cs="Arial"/>
        <w:i w:val="0"/>
        <w:sz w:val="12"/>
        <w:szCs w:val="12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D5980" w14:textId="77777777" w:rsidR="00563F37" w:rsidRDefault="00563F37">
      <w:r>
        <w:separator/>
      </w:r>
    </w:p>
  </w:footnote>
  <w:footnote w:type="continuationSeparator" w:id="0">
    <w:p w14:paraId="49884CB1" w14:textId="77777777" w:rsidR="00563F37" w:rsidRDefault="00563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ACF4D" w14:textId="73103092" w:rsidR="00A80736" w:rsidRDefault="00BF26C6">
    <w:pPr>
      <w:pStyle w:val="HTMLAddress"/>
      <w:pBdr>
        <w:bottom w:val="single" w:sz="8" w:space="2" w:color="000000"/>
      </w:pBdr>
      <w:tabs>
        <w:tab w:val="left" w:pos="5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540"/>
      <w:jc w:val="center"/>
      <w:rPr>
        <w:rFonts w:ascii="Arial" w:hAnsi="Arial" w:cs="Arial"/>
        <w:b/>
        <w:bCs/>
        <w:color w:val="000000"/>
        <w:sz w:val="28"/>
      </w:rPr>
    </w:pPr>
    <w:r>
      <w:rPr>
        <w:rFonts w:ascii="Arial" w:hAnsi="Arial" w:cs="Arial"/>
        <w:b/>
        <w:bCs/>
        <w:noProof/>
        <w:color w:val="000000"/>
        <w:sz w:val="28"/>
      </w:rPr>
      <w:drawing>
        <wp:inline distT="0" distB="0" distL="0" distR="0" wp14:anchorId="4F24331F" wp14:editId="19BC5DFF">
          <wp:extent cx="2415092" cy="608527"/>
          <wp:effectExtent l="0" t="0" r="0" b="1270"/>
          <wp:docPr id="4490625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062548" name="Picture 4490625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2101" cy="655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FF87C1" w14:textId="3A8A2784" w:rsidR="00A80736" w:rsidRPr="00FC1B8C" w:rsidRDefault="00C80E0F">
    <w:pPr>
      <w:pStyle w:val="HTMLAddress"/>
      <w:pBdr>
        <w:bottom w:val="single" w:sz="8" w:space="2" w:color="000000"/>
      </w:pBdr>
      <w:tabs>
        <w:tab w:val="left" w:pos="5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540"/>
      <w:jc w:val="center"/>
      <w:rPr>
        <w:rFonts w:ascii="Helvetica" w:hAnsi="Helvetica"/>
        <w:b/>
        <w:sz w:val="22"/>
        <w:szCs w:val="22"/>
        <w:lang w:val="en-US"/>
      </w:rPr>
    </w:pPr>
    <w:r>
      <w:rPr>
        <w:rFonts w:ascii="Arial" w:eastAsia="Bitstream Vera Sans" w:hAnsi="Arial" w:cs="Arial"/>
        <w:b/>
        <w:bCs/>
        <w:color w:val="000000"/>
        <w:sz w:val="22"/>
        <w:szCs w:val="22"/>
      </w:rPr>
      <w:t>A</w:t>
    </w:r>
    <w:r w:rsidR="00BF26C6">
      <w:rPr>
        <w:rFonts w:ascii="Arial" w:eastAsia="Bitstream Vera Sans" w:hAnsi="Arial" w:cs="Arial"/>
        <w:b/>
        <w:bCs/>
        <w:color w:val="000000"/>
        <w:sz w:val="22"/>
        <w:szCs w:val="22"/>
      </w:rPr>
      <w:t>toM</w:t>
    </w:r>
    <w:r w:rsidR="00A80736" w:rsidRPr="00FC1B8C">
      <w:rPr>
        <w:rFonts w:ascii="Arial" w:eastAsia="Bitstream Vera Sans" w:hAnsi="Arial" w:cs="Arial"/>
        <w:b/>
        <w:bCs/>
        <w:color w:val="000000"/>
        <w:sz w:val="22"/>
        <w:szCs w:val="22"/>
      </w:rPr>
      <w:t>: Special Terms &amp; Conditions</w:t>
    </w:r>
  </w:p>
  <w:p w14:paraId="4E07B53A" w14:textId="77777777" w:rsidR="00A80736" w:rsidRDefault="00A80736">
    <w:pPr>
      <w:pStyle w:val="HTMLAddress"/>
      <w:tabs>
        <w:tab w:val="left" w:pos="54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40" w:hanging="540"/>
      <w:jc w:val="center"/>
      <w:rPr>
        <w:rFonts w:ascii="Arial" w:hAnsi="Arial" w:cs="Arial"/>
        <w:b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1F4AB0E"/>
    <w:name w:val="Outline"/>
    <w:lvl w:ilvl="0">
      <w:start w:val="1"/>
      <w:numFmt w:val="lowerLetter"/>
      <w:lvlText w:val="%1)"/>
      <w:lvlJc w:val="left"/>
      <w:pPr>
        <w:tabs>
          <w:tab w:val="num" w:pos="2160"/>
        </w:tabs>
        <w:ind w:left="144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2520"/>
        </w:tabs>
        <w:ind w:left="144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88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144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960"/>
        </w:tabs>
        <w:ind w:left="144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144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680"/>
        </w:tabs>
        <w:ind w:left="1440" w:firstLine="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5040"/>
        </w:tabs>
        <w:ind w:left="1440" w:firstLine="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</w:pPr>
    </w:lvl>
  </w:abstractNum>
  <w:abstractNum w:abstractNumId="2" w15:restartNumberingAfterBreak="0">
    <w:nsid w:val="00000006"/>
    <w:multiLevelType w:val="multilevel"/>
    <w:tmpl w:val="77F67FF0"/>
    <w:lvl w:ilvl="0">
      <w:start w:val="1"/>
      <w:numFmt w:val="decimal"/>
      <w:lvlText w:val="12.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3.%3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3.%5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3.%6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3.%7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3.%8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3.%9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3" w15:restartNumberingAfterBreak="0">
    <w:nsid w:val="00000010"/>
    <w:multiLevelType w:val="singleLevel"/>
    <w:tmpl w:val="80D017DE"/>
    <w:name w:val="WW8Num17"/>
    <w:lvl w:ilvl="0">
      <w:start w:val="1"/>
      <w:numFmt w:val="decimal"/>
      <w:lvlText w:val="6.%1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4" w15:restartNumberingAfterBreak="0">
    <w:nsid w:val="00E5786E"/>
    <w:multiLevelType w:val="hybridMultilevel"/>
    <w:tmpl w:val="D9BA3100"/>
    <w:name w:val="WW8Num213222"/>
    <w:lvl w:ilvl="0" w:tplc="3E68786A">
      <w:start w:val="1"/>
      <w:numFmt w:val="decimal"/>
      <w:lvlText w:val="10.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1084AF8"/>
    <w:multiLevelType w:val="multilevel"/>
    <w:tmpl w:val="6F928EF0"/>
    <w:lvl w:ilvl="0">
      <w:start w:val="1"/>
      <w:numFmt w:val="decimal"/>
      <w:lvlText w:val="15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6" w15:restartNumberingAfterBreak="0">
    <w:nsid w:val="01623784"/>
    <w:multiLevelType w:val="multilevel"/>
    <w:tmpl w:val="0B90E0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059011E3"/>
    <w:multiLevelType w:val="hybridMultilevel"/>
    <w:tmpl w:val="8516FF02"/>
    <w:lvl w:ilvl="0" w:tplc="9806CBF8">
      <w:start w:val="1"/>
      <w:numFmt w:val="decimal"/>
      <w:lvlText w:val="18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760FDD"/>
    <w:multiLevelType w:val="hybridMultilevel"/>
    <w:tmpl w:val="6F9A0634"/>
    <w:lvl w:ilvl="0" w:tplc="57CC840A">
      <w:start w:val="1"/>
      <w:numFmt w:val="decimal"/>
      <w:lvlText w:val="16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51495"/>
    <w:multiLevelType w:val="multilevel"/>
    <w:tmpl w:val="B92A34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0" w15:restartNumberingAfterBreak="0">
    <w:nsid w:val="07671955"/>
    <w:multiLevelType w:val="hybridMultilevel"/>
    <w:tmpl w:val="FF1A32D2"/>
    <w:name w:val="Outline2"/>
    <w:lvl w:ilvl="0" w:tplc="91C82EB6">
      <w:start w:val="1"/>
      <w:numFmt w:val="decimal"/>
      <w:lvlText w:val="7.1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AB17DD"/>
    <w:multiLevelType w:val="hybridMultilevel"/>
    <w:tmpl w:val="7826B3D2"/>
    <w:lvl w:ilvl="0" w:tplc="99FAB5BC">
      <w:start w:val="1"/>
      <w:numFmt w:val="decimal"/>
      <w:lvlText w:val="10.4.%1"/>
      <w:lvlJc w:val="left"/>
      <w:pPr>
        <w:ind w:left="1080" w:hanging="360"/>
      </w:pPr>
      <w:rPr>
        <w:rFonts w:hint="default"/>
      </w:rPr>
    </w:lvl>
    <w:lvl w:ilvl="1" w:tplc="626C6366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033E02"/>
    <w:multiLevelType w:val="multilevel"/>
    <w:tmpl w:val="46AEE1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13" w15:restartNumberingAfterBreak="0">
    <w:nsid w:val="0C211251"/>
    <w:multiLevelType w:val="multilevel"/>
    <w:tmpl w:val="98AA3DE2"/>
    <w:lvl w:ilvl="0">
      <w:start w:val="1"/>
      <w:numFmt w:val="decimal"/>
      <w:lvlText w:val="4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14" w15:restartNumberingAfterBreak="0">
    <w:nsid w:val="0E67472D"/>
    <w:multiLevelType w:val="multilevel"/>
    <w:tmpl w:val="98AA3DE2"/>
    <w:lvl w:ilvl="0">
      <w:start w:val="1"/>
      <w:numFmt w:val="decimal"/>
      <w:lvlText w:val="4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15" w15:restartNumberingAfterBreak="0">
    <w:nsid w:val="0EBD2425"/>
    <w:multiLevelType w:val="hybridMultilevel"/>
    <w:tmpl w:val="F10E261E"/>
    <w:lvl w:ilvl="0" w:tplc="975ACFE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8E0FB6"/>
    <w:multiLevelType w:val="multilevel"/>
    <w:tmpl w:val="E050DDF0"/>
    <w:lvl w:ilvl="0">
      <w:start w:val="1"/>
      <w:numFmt w:val="decimal"/>
      <w:lvlText w:val="3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17" w15:restartNumberingAfterBreak="0">
    <w:nsid w:val="15E81C7C"/>
    <w:multiLevelType w:val="multilevel"/>
    <w:tmpl w:val="98AA3DE2"/>
    <w:lvl w:ilvl="0">
      <w:start w:val="1"/>
      <w:numFmt w:val="decimal"/>
      <w:lvlText w:val="4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18" w15:restartNumberingAfterBreak="0">
    <w:nsid w:val="18C31F43"/>
    <w:multiLevelType w:val="hybridMultilevel"/>
    <w:tmpl w:val="DB200398"/>
    <w:name w:val="WW8Num22"/>
    <w:lvl w:ilvl="0" w:tplc="FD06533E">
      <w:start w:val="1"/>
      <w:numFmt w:val="decimal"/>
      <w:lvlText w:val="19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9417C44"/>
    <w:multiLevelType w:val="hybridMultilevel"/>
    <w:tmpl w:val="BA560E08"/>
    <w:lvl w:ilvl="0" w:tplc="DA4C480E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696662"/>
    <w:multiLevelType w:val="multilevel"/>
    <w:tmpl w:val="ED14BD58"/>
    <w:lvl w:ilvl="0">
      <w:start w:val="1"/>
      <w:numFmt w:val="decimal"/>
      <w:lvlText w:val="13.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3.%3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3.%4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3.%5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3.%6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3.%7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3.%8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3.%9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1" w15:restartNumberingAfterBreak="0">
    <w:nsid w:val="1C7A325B"/>
    <w:multiLevelType w:val="hybridMultilevel"/>
    <w:tmpl w:val="F8125348"/>
    <w:name w:val="Outline222"/>
    <w:lvl w:ilvl="0" w:tplc="E9F61370">
      <w:start w:val="1"/>
      <w:numFmt w:val="decimal"/>
      <w:lvlText w:val="7.5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D172F07"/>
    <w:multiLevelType w:val="hybridMultilevel"/>
    <w:tmpl w:val="E24657D6"/>
    <w:lvl w:ilvl="0" w:tplc="67185D8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247110"/>
    <w:multiLevelType w:val="hybridMultilevel"/>
    <w:tmpl w:val="F0824C00"/>
    <w:lvl w:ilvl="0" w:tplc="34C26D6A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 w:tplc="403E10A6">
      <w:start w:val="1"/>
      <w:numFmt w:val="decimal"/>
      <w:lvlText w:val="17.5.%2"/>
      <w:lvlJc w:val="left"/>
      <w:pPr>
        <w:ind w:left="1440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140C8"/>
    <w:multiLevelType w:val="hybridMultilevel"/>
    <w:tmpl w:val="C87CCB52"/>
    <w:lvl w:ilvl="0" w:tplc="976EC234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FE1B47"/>
    <w:multiLevelType w:val="hybridMultilevel"/>
    <w:tmpl w:val="80F8085E"/>
    <w:lvl w:ilvl="0" w:tplc="48321B8E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B24B3D8">
      <w:start w:val="1"/>
      <w:numFmt w:val="decimal"/>
      <w:lvlText w:val="7.8.%2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6" w15:restartNumberingAfterBreak="0">
    <w:nsid w:val="1FED1189"/>
    <w:multiLevelType w:val="hybridMultilevel"/>
    <w:tmpl w:val="1B9EBC7E"/>
    <w:lvl w:ilvl="0" w:tplc="7ECE13CE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7F4F85"/>
    <w:multiLevelType w:val="multilevel"/>
    <w:tmpl w:val="C63474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28" w15:restartNumberingAfterBreak="0">
    <w:nsid w:val="287F4224"/>
    <w:multiLevelType w:val="hybridMultilevel"/>
    <w:tmpl w:val="ABAA13F8"/>
    <w:name w:val="WW8Num23"/>
    <w:lvl w:ilvl="0" w:tplc="5A784998">
      <w:start w:val="1"/>
      <w:numFmt w:val="decimal"/>
      <w:lvlText w:val="11.%1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8E46048"/>
    <w:multiLevelType w:val="hybridMultilevel"/>
    <w:tmpl w:val="338A7ED6"/>
    <w:lvl w:ilvl="0" w:tplc="6F6AC9AA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9D33EC4"/>
    <w:multiLevelType w:val="hybridMultilevel"/>
    <w:tmpl w:val="57E2E330"/>
    <w:lvl w:ilvl="0" w:tplc="035AECE2">
      <w:start w:val="1"/>
      <w:numFmt w:val="decimal"/>
      <w:lvlText w:val="20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854AC4"/>
    <w:multiLevelType w:val="hybridMultilevel"/>
    <w:tmpl w:val="12F6C102"/>
    <w:lvl w:ilvl="0" w:tplc="2EA0F58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E61C5F"/>
    <w:multiLevelType w:val="hybridMultilevel"/>
    <w:tmpl w:val="2D405A7E"/>
    <w:name w:val="WW8Num27"/>
    <w:lvl w:ilvl="0" w:tplc="383CE03A">
      <w:start w:val="1"/>
      <w:numFmt w:val="decimal"/>
      <w:lvlText w:val="15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0A3A10"/>
    <w:multiLevelType w:val="multilevel"/>
    <w:tmpl w:val="7F9862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4" w15:restartNumberingAfterBreak="0">
    <w:nsid w:val="34F54D58"/>
    <w:multiLevelType w:val="hybridMultilevel"/>
    <w:tmpl w:val="239EC134"/>
    <w:lvl w:ilvl="0" w:tplc="6BD8972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CF03D1"/>
    <w:multiLevelType w:val="hybridMultilevel"/>
    <w:tmpl w:val="41D03B28"/>
    <w:lvl w:ilvl="0" w:tplc="14BCD23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B17F3F"/>
    <w:multiLevelType w:val="hybridMultilevel"/>
    <w:tmpl w:val="3EA23B02"/>
    <w:name w:val="WW8Num25"/>
    <w:lvl w:ilvl="0" w:tplc="09264840">
      <w:start w:val="1"/>
      <w:numFmt w:val="decimal"/>
      <w:lvlText w:val="14.%1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140000D"/>
    <w:multiLevelType w:val="multilevel"/>
    <w:tmpl w:val="29F4BB2A"/>
    <w:lvl w:ilvl="0">
      <w:start w:val="1"/>
      <w:numFmt w:val="decimal"/>
      <w:lvlText w:val="5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38" w15:restartNumberingAfterBreak="0">
    <w:nsid w:val="433F1763"/>
    <w:multiLevelType w:val="hybridMultilevel"/>
    <w:tmpl w:val="E2F46366"/>
    <w:name w:val="WW8Num26"/>
    <w:lvl w:ilvl="0" w:tplc="823EFF3A">
      <w:start w:val="1"/>
      <w:numFmt w:val="decimal"/>
      <w:lvlText w:val="1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2065F8"/>
    <w:multiLevelType w:val="multilevel"/>
    <w:tmpl w:val="1C541AA0"/>
    <w:lvl w:ilvl="0">
      <w:start w:val="1"/>
      <w:numFmt w:val="decimal"/>
      <w:lvlText w:val="14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40" w15:restartNumberingAfterBreak="0">
    <w:nsid w:val="48023D6A"/>
    <w:multiLevelType w:val="multilevel"/>
    <w:tmpl w:val="8A8CA3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41" w15:restartNumberingAfterBreak="0">
    <w:nsid w:val="4A2F3F02"/>
    <w:multiLevelType w:val="multilevel"/>
    <w:tmpl w:val="98AA3DE2"/>
    <w:styleLink w:val="CurrentList1"/>
    <w:lvl w:ilvl="0">
      <w:start w:val="1"/>
      <w:numFmt w:val="decimal"/>
      <w:lvlText w:val="4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42" w15:restartNumberingAfterBreak="0">
    <w:nsid w:val="4AB42D51"/>
    <w:multiLevelType w:val="multilevel"/>
    <w:tmpl w:val="C542E716"/>
    <w:lvl w:ilvl="0">
      <w:start w:val="1"/>
      <w:numFmt w:val="decimal"/>
      <w:lvlText w:val="13.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1080"/>
        </w:tabs>
      </w:pPr>
    </w:lvl>
    <w:lvl w:ilvl="2">
      <w:start w:val="1"/>
      <w:numFmt w:val="decimal"/>
      <w:lvlText w:val="3.%3"/>
      <w:lvlJc w:val="left"/>
      <w:pPr>
        <w:tabs>
          <w:tab w:val="num" w:pos="1440"/>
        </w:tabs>
      </w:pPr>
    </w:lvl>
    <w:lvl w:ilvl="3">
      <w:start w:val="1"/>
      <w:numFmt w:val="decimal"/>
      <w:lvlText w:val="3.%4"/>
      <w:lvlJc w:val="left"/>
      <w:pPr>
        <w:tabs>
          <w:tab w:val="num" w:pos="1800"/>
        </w:tabs>
      </w:pPr>
    </w:lvl>
    <w:lvl w:ilvl="4">
      <w:start w:val="1"/>
      <w:numFmt w:val="decimal"/>
      <w:lvlText w:val="3.%5"/>
      <w:lvlJc w:val="left"/>
      <w:pPr>
        <w:tabs>
          <w:tab w:val="num" w:pos="2160"/>
        </w:tabs>
      </w:pPr>
    </w:lvl>
    <w:lvl w:ilvl="5">
      <w:start w:val="1"/>
      <w:numFmt w:val="decimal"/>
      <w:lvlText w:val="3.%6"/>
      <w:lvlJc w:val="left"/>
      <w:pPr>
        <w:tabs>
          <w:tab w:val="num" w:pos="2520"/>
        </w:tabs>
      </w:pPr>
    </w:lvl>
    <w:lvl w:ilvl="6">
      <w:start w:val="1"/>
      <w:numFmt w:val="decimal"/>
      <w:lvlText w:val="3.%7"/>
      <w:lvlJc w:val="left"/>
      <w:pPr>
        <w:tabs>
          <w:tab w:val="num" w:pos="2880"/>
        </w:tabs>
      </w:pPr>
    </w:lvl>
    <w:lvl w:ilvl="7">
      <w:start w:val="1"/>
      <w:numFmt w:val="decimal"/>
      <w:lvlText w:val="3.%8"/>
      <w:lvlJc w:val="left"/>
      <w:pPr>
        <w:tabs>
          <w:tab w:val="num" w:pos="3240"/>
        </w:tabs>
      </w:pPr>
    </w:lvl>
    <w:lvl w:ilvl="8">
      <w:start w:val="1"/>
      <w:numFmt w:val="decimal"/>
      <w:lvlText w:val="3.%9"/>
      <w:lvlJc w:val="left"/>
      <w:pPr>
        <w:tabs>
          <w:tab w:val="num" w:pos="3600"/>
        </w:tabs>
      </w:pPr>
    </w:lvl>
  </w:abstractNum>
  <w:abstractNum w:abstractNumId="43" w15:restartNumberingAfterBreak="0">
    <w:nsid w:val="4C2C7DA3"/>
    <w:multiLevelType w:val="hybridMultilevel"/>
    <w:tmpl w:val="DB4EF280"/>
    <w:name w:val="WW8Num1722232223"/>
    <w:lvl w:ilvl="0" w:tplc="82DCCF94">
      <w:start w:val="1"/>
      <w:numFmt w:val="decimal"/>
      <w:lvlText w:val="12.1.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6745EE4"/>
    <w:multiLevelType w:val="multilevel"/>
    <w:tmpl w:val="F0824C00"/>
    <w:lvl w:ilvl="0">
      <w:start w:val="1"/>
      <w:numFmt w:val="decimal"/>
      <w:lvlText w:val="17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7.5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AB0516"/>
    <w:multiLevelType w:val="hybridMultilevel"/>
    <w:tmpl w:val="C54C933A"/>
    <w:lvl w:ilvl="0" w:tplc="0C9E81BE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B24B3D8">
      <w:start w:val="1"/>
      <w:numFmt w:val="decimal"/>
      <w:lvlText w:val="7.8.%2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6" w15:restartNumberingAfterBreak="0">
    <w:nsid w:val="5C723C5C"/>
    <w:multiLevelType w:val="hybridMultilevel"/>
    <w:tmpl w:val="7C58CAC0"/>
    <w:name w:val="WW8Num24"/>
    <w:lvl w:ilvl="0" w:tplc="16A05006">
      <w:start w:val="1"/>
      <w:numFmt w:val="decimal"/>
      <w:lvlText w:val="10.%1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0446DF6"/>
    <w:multiLevelType w:val="hybridMultilevel"/>
    <w:tmpl w:val="7912361E"/>
    <w:lvl w:ilvl="0" w:tplc="8FD8B5F4">
      <w:start w:val="1"/>
      <w:numFmt w:val="decimal"/>
      <w:lvlText w:val="19.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DE542D"/>
    <w:multiLevelType w:val="hybridMultilevel"/>
    <w:tmpl w:val="7CDA2CBA"/>
    <w:lvl w:ilvl="0" w:tplc="AB44DC42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B24B3D8">
      <w:start w:val="1"/>
      <w:numFmt w:val="decimal"/>
      <w:lvlText w:val="7.8.%2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9" w15:restartNumberingAfterBreak="0">
    <w:nsid w:val="67BE2754"/>
    <w:multiLevelType w:val="hybridMultilevel"/>
    <w:tmpl w:val="CA722FFE"/>
    <w:lvl w:ilvl="0" w:tplc="C3B4688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B43690">
      <w:start w:val="1"/>
      <w:numFmt w:val="lowerRoman"/>
      <w:lvlText w:val="(%2)"/>
      <w:lvlJc w:val="left"/>
      <w:pPr>
        <w:ind w:left="2160" w:hanging="360"/>
      </w:pPr>
      <w:rPr>
        <w:rFonts w:hint="default"/>
      </w:r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8623ABB"/>
    <w:multiLevelType w:val="multilevel"/>
    <w:tmpl w:val="B92AEF94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/>
        <w:b w:val="0"/>
        <w:i w:val="0"/>
        <w:sz w:val="20"/>
        <w:u w:val="none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2434"/>
        </w:tabs>
        <w:ind w:left="2434" w:hanging="1134"/>
      </w:pPr>
      <w:rPr>
        <w:b w:val="0"/>
        <w:i w:val="0"/>
        <w:u w:val="none"/>
      </w:rPr>
    </w:lvl>
    <w:lvl w:ilvl="3">
      <w:start w:val="1"/>
      <w:numFmt w:val="lowerLetter"/>
      <w:pStyle w:val="Level4"/>
      <w:isLgl/>
      <w:lvlText w:val="%1.%2.%3.%4"/>
      <w:lvlJc w:val="left"/>
      <w:pPr>
        <w:tabs>
          <w:tab w:val="num" w:pos="3402"/>
        </w:tabs>
        <w:ind w:left="3402" w:hanging="1417"/>
      </w:pPr>
      <w:rPr>
        <w:b w:val="0"/>
        <w:i w:val="0"/>
        <w:u w:val="none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969"/>
        </w:tabs>
        <w:ind w:left="3969" w:hanging="567"/>
      </w:pPr>
      <w:rPr>
        <w:b w:val="0"/>
        <w:i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689"/>
        </w:tabs>
        <w:ind w:left="4536" w:hanging="567"/>
      </w:pPr>
      <w:rPr>
        <w:b w:val="0"/>
        <w:i w:val="0"/>
      </w:rPr>
    </w:lvl>
    <w:lvl w:ilvl="6">
      <w:start w:val="1"/>
      <w:numFmt w:val="none"/>
      <w:lvlText w:val="Not Defined"/>
      <w:lvlJc w:val="left"/>
      <w:pPr>
        <w:tabs>
          <w:tab w:val="num" w:pos="3600"/>
        </w:tabs>
        <w:ind w:left="3240" w:hanging="1080"/>
      </w:pPr>
      <w:rPr>
        <w:b w:val="0"/>
        <w:i w:val="0"/>
      </w:rPr>
    </w:lvl>
    <w:lvl w:ilvl="7">
      <w:start w:val="1"/>
      <w:numFmt w:val="none"/>
      <w:lvlText w:val="Not Defined"/>
      <w:lvlJc w:val="left"/>
      <w:pPr>
        <w:tabs>
          <w:tab w:val="num" w:pos="3744"/>
        </w:tabs>
        <w:ind w:left="3744" w:hanging="1224"/>
      </w:pPr>
      <w:rPr>
        <w:b w:val="0"/>
        <w:i w:val="0"/>
      </w:rPr>
    </w:lvl>
    <w:lvl w:ilvl="8">
      <w:start w:val="1"/>
      <w:numFmt w:val="none"/>
      <w:lvlText w:val="Not Defined"/>
      <w:lvlJc w:val="left"/>
      <w:pPr>
        <w:tabs>
          <w:tab w:val="num" w:pos="4320"/>
        </w:tabs>
        <w:ind w:left="4320" w:hanging="1440"/>
      </w:pPr>
      <w:rPr>
        <w:b w:val="0"/>
        <w:i w:val="0"/>
      </w:rPr>
    </w:lvl>
  </w:abstractNum>
  <w:abstractNum w:abstractNumId="51" w15:restartNumberingAfterBreak="0">
    <w:nsid w:val="6B4D3C9E"/>
    <w:multiLevelType w:val="hybridMultilevel"/>
    <w:tmpl w:val="4E581648"/>
    <w:name w:val="WW8Num2132222"/>
    <w:lvl w:ilvl="0" w:tplc="4A3C6A8C">
      <w:start w:val="1"/>
      <w:numFmt w:val="decimal"/>
      <w:lvlText w:val="10.1.%1"/>
      <w:lvlJc w:val="right"/>
      <w:pPr>
        <w:tabs>
          <w:tab w:val="num" w:pos="1958"/>
        </w:tabs>
        <w:ind w:left="1958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13"/>
        </w:tabs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33"/>
        </w:tabs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53"/>
        </w:tabs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73"/>
        </w:tabs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93"/>
        </w:tabs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13"/>
        </w:tabs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33"/>
        </w:tabs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53"/>
        </w:tabs>
        <w:ind w:left="7553" w:hanging="180"/>
      </w:pPr>
    </w:lvl>
  </w:abstractNum>
  <w:abstractNum w:abstractNumId="52" w15:restartNumberingAfterBreak="0">
    <w:nsid w:val="70CA4148"/>
    <w:multiLevelType w:val="hybridMultilevel"/>
    <w:tmpl w:val="1AE8A812"/>
    <w:lvl w:ilvl="0" w:tplc="2C60A66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B24B3D8">
      <w:start w:val="1"/>
      <w:numFmt w:val="decimal"/>
      <w:lvlText w:val="7.8.%2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53" w15:restartNumberingAfterBreak="0">
    <w:nsid w:val="71547D39"/>
    <w:multiLevelType w:val="hybridMultilevel"/>
    <w:tmpl w:val="AEE06454"/>
    <w:name w:val="Outline22"/>
    <w:lvl w:ilvl="0" w:tplc="6B24B3D8">
      <w:start w:val="1"/>
      <w:numFmt w:val="decimal"/>
      <w:lvlText w:val="7.8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5910252"/>
    <w:multiLevelType w:val="multilevel"/>
    <w:tmpl w:val="6F9A0634"/>
    <w:lvl w:ilvl="0">
      <w:start w:val="1"/>
      <w:numFmt w:val="decimal"/>
      <w:lvlText w:val="16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4E4D7D"/>
    <w:multiLevelType w:val="multilevel"/>
    <w:tmpl w:val="101A2E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56" w15:restartNumberingAfterBreak="0">
    <w:nsid w:val="77C634EA"/>
    <w:multiLevelType w:val="multilevel"/>
    <w:tmpl w:val="82B60DD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57" w15:restartNumberingAfterBreak="0">
    <w:nsid w:val="7B6A52F1"/>
    <w:multiLevelType w:val="hybridMultilevel"/>
    <w:tmpl w:val="11042092"/>
    <w:lvl w:ilvl="0" w:tplc="2BB87962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B24B3D8">
      <w:start w:val="1"/>
      <w:numFmt w:val="decimal"/>
      <w:lvlText w:val="7.8.%2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 w16cid:durableId="947930214">
    <w:abstractNumId w:val="0"/>
  </w:num>
  <w:num w:numId="2" w16cid:durableId="1297904888">
    <w:abstractNumId w:val="1"/>
  </w:num>
  <w:num w:numId="3" w16cid:durableId="701900913">
    <w:abstractNumId w:val="2"/>
  </w:num>
  <w:num w:numId="4" w16cid:durableId="793057156">
    <w:abstractNumId w:val="50"/>
  </w:num>
  <w:num w:numId="5" w16cid:durableId="1621372894">
    <w:abstractNumId w:val="57"/>
  </w:num>
  <w:num w:numId="6" w16cid:durableId="157841805">
    <w:abstractNumId w:val="49"/>
  </w:num>
  <w:num w:numId="7" w16cid:durableId="2023429106">
    <w:abstractNumId w:val="15"/>
  </w:num>
  <w:num w:numId="8" w16cid:durableId="1721632478">
    <w:abstractNumId w:val="16"/>
  </w:num>
  <w:num w:numId="9" w16cid:durableId="770128711">
    <w:abstractNumId w:val="14"/>
  </w:num>
  <w:num w:numId="10" w16cid:durableId="1669361037">
    <w:abstractNumId w:val="22"/>
  </w:num>
  <w:num w:numId="11" w16cid:durableId="452141809">
    <w:abstractNumId w:val="29"/>
  </w:num>
  <w:num w:numId="12" w16cid:durableId="519590946">
    <w:abstractNumId w:val="11"/>
  </w:num>
  <w:num w:numId="13" w16cid:durableId="1986469513">
    <w:abstractNumId w:val="24"/>
  </w:num>
  <w:num w:numId="14" w16cid:durableId="439450396">
    <w:abstractNumId w:val="35"/>
  </w:num>
  <w:num w:numId="15" w16cid:durableId="1133715960">
    <w:abstractNumId w:val="23"/>
  </w:num>
  <w:num w:numId="16" w16cid:durableId="1920405651">
    <w:abstractNumId w:val="7"/>
  </w:num>
  <w:num w:numId="17" w16cid:durableId="2070182461">
    <w:abstractNumId w:val="34"/>
  </w:num>
  <w:num w:numId="18" w16cid:durableId="1223365640">
    <w:abstractNumId w:val="5"/>
  </w:num>
  <w:num w:numId="19" w16cid:durableId="971668356">
    <w:abstractNumId w:val="19"/>
  </w:num>
  <w:num w:numId="20" w16cid:durableId="1165247281">
    <w:abstractNumId w:val="31"/>
  </w:num>
  <w:num w:numId="21" w16cid:durableId="1894733652">
    <w:abstractNumId w:val="37"/>
  </w:num>
  <w:num w:numId="22" w16cid:durableId="1915117085">
    <w:abstractNumId w:val="20"/>
  </w:num>
  <w:num w:numId="23" w16cid:durableId="1263028871">
    <w:abstractNumId w:val="47"/>
  </w:num>
  <w:num w:numId="24" w16cid:durableId="1440680185">
    <w:abstractNumId w:val="30"/>
  </w:num>
  <w:num w:numId="25" w16cid:durableId="1770931758">
    <w:abstractNumId w:val="25"/>
  </w:num>
  <w:num w:numId="26" w16cid:durableId="196892849">
    <w:abstractNumId w:val="52"/>
  </w:num>
  <w:num w:numId="27" w16cid:durableId="1374840210">
    <w:abstractNumId w:val="45"/>
  </w:num>
  <w:num w:numId="28" w16cid:durableId="1554850261">
    <w:abstractNumId w:val="48"/>
  </w:num>
  <w:num w:numId="29" w16cid:durableId="843474189">
    <w:abstractNumId w:val="26"/>
  </w:num>
  <w:num w:numId="30" w16cid:durableId="1968002316">
    <w:abstractNumId w:val="8"/>
  </w:num>
  <w:num w:numId="31" w16cid:durableId="83260752">
    <w:abstractNumId w:val="42"/>
  </w:num>
  <w:num w:numId="32" w16cid:durableId="1424690755">
    <w:abstractNumId w:val="4"/>
  </w:num>
  <w:num w:numId="33" w16cid:durableId="1551456710">
    <w:abstractNumId w:val="39"/>
  </w:num>
  <w:num w:numId="34" w16cid:durableId="1009675245">
    <w:abstractNumId w:val="54"/>
  </w:num>
  <w:num w:numId="35" w16cid:durableId="877163188">
    <w:abstractNumId w:val="38"/>
  </w:num>
  <w:num w:numId="36" w16cid:durableId="796141949">
    <w:abstractNumId w:val="44"/>
  </w:num>
  <w:num w:numId="37" w16cid:durableId="1342781873">
    <w:abstractNumId w:val="32"/>
  </w:num>
  <w:num w:numId="38" w16cid:durableId="118106975">
    <w:abstractNumId w:val="17"/>
  </w:num>
  <w:num w:numId="39" w16cid:durableId="598677121">
    <w:abstractNumId w:val="13"/>
  </w:num>
  <w:num w:numId="40" w16cid:durableId="35394306">
    <w:abstractNumId w:val="41"/>
  </w:num>
  <w:num w:numId="41" w16cid:durableId="1875000934">
    <w:abstractNumId w:val="33"/>
  </w:num>
  <w:num w:numId="42" w16cid:durableId="1408917451">
    <w:abstractNumId w:val="27"/>
  </w:num>
  <w:num w:numId="43" w16cid:durableId="1204707481">
    <w:abstractNumId w:val="6"/>
  </w:num>
  <w:num w:numId="44" w16cid:durableId="64105761">
    <w:abstractNumId w:val="55"/>
  </w:num>
  <w:num w:numId="45" w16cid:durableId="1542981833">
    <w:abstractNumId w:val="12"/>
  </w:num>
  <w:num w:numId="46" w16cid:durableId="28530292">
    <w:abstractNumId w:val="40"/>
  </w:num>
  <w:num w:numId="47" w16cid:durableId="1406150890">
    <w:abstractNumId w:val="9"/>
  </w:num>
  <w:num w:numId="48" w16cid:durableId="1346206146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BF"/>
    <w:rsid w:val="000A01E3"/>
    <w:rsid w:val="000A032E"/>
    <w:rsid w:val="000C6C01"/>
    <w:rsid w:val="000C718E"/>
    <w:rsid w:val="000D1463"/>
    <w:rsid w:val="000D2D4C"/>
    <w:rsid w:val="000E24DC"/>
    <w:rsid w:val="00191533"/>
    <w:rsid w:val="00212C54"/>
    <w:rsid w:val="00312BB5"/>
    <w:rsid w:val="00356FA2"/>
    <w:rsid w:val="0036209C"/>
    <w:rsid w:val="00372968"/>
    <w:rsid w:val="003F4544"/>
    <w:rsid w:val="00416DB3"/>
    <w:rsid w:val="00451121"/>
    <w:rsid w:val="0045648F"/>
    <w:rsid w:val="00457C81"/>
    <w:rsid w:val="004F3489"/>
    <w:rsid w:val="005552B9"/>
    <w:rsid w:val="00563F37"/>
    <w:rsid w:val="005E5160"/>
    <w:rsid w:val="00616722"/>
    <w:rsid w:val="0064679C"/>
    <w:rsid w:val="00671E8D"/>
    <w:rsid w:val="006E0E0E"/>
    <w:rsid w:val="006E717A"/>
    <w:rsid w:val="00713E98"/>
    <w:rsid w:val="00725472"/>
    <w:rsid w:val="00743EBF"/>
    <w:rsid w:val="00765452"/>
    <w:rsid w:val="00776319"/>
    <w:rsid w:val="007B28FC"/>
    <w:rsid w:val="00951EB1"/>
    <w:rsid w:val="00963587"/>
    <w:rsid w:val="00990A1D"/>
    <w:rsid w:val="009E3928"/>
    <w:rsid w:val="00A14C57"/>
    <w:rsid w:val="00A3170C"/>
    <w:rsid w:val="00A51A77"/>
    <w:rsid w:val="00A6777B"/>
    <w:rsid w:val="00A80736"/>
    <w:rsid w:val="00A92140"/>
    <w:rsid w:val="00B23F30"/>
    <w:rsid w:val="00B33F37"/>
    <w:rsid w:val="00B661FB"/>
    <w:rsid w:val="00BE58BC"/>
    <w:rsid w:val="00BF26C6"/>
    <w:rsid w:val="00C61AD2"/>
    <w:rsid w:val="00C80E0F"/>
    <w:rsid w:val="00D07316"/>
    <w:rsid w:val="00D312D4"/>
    <w:rsid w:val="00D4435D"/>
    <w:rsid w:val="00DA3E96"/>
    <w:rsid w:val="00DB26CA"/>
    <w:rsid w:val="00F12E02"/>
    <w:rsid w:val="00F3757F"/>
    <w:rsid w:val="00FB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C93649"/>
  <w14:defaultImageDpi w14:val="300"/>
  <w15:chartTrackingRefBased/>
  <w15:docId w15:val="{A7C226D5-704E-D24B-8DFA-58AE8C24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en-GB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DefaultSS">
    <w:name w:val="Default SS"/>
    <w:rPr>
      <w:sz w:val="18"/>
    </w:rPr>
  </w:style>
  <w:style w:type="character" w:customStyle="1" w:styleId="FootnoteIndex">
    <w:name w:val="Footnote Index"/>
    <w:rPr>
      <w:vertAlign w:val="superscript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Bitstream Vera Sans" w:eastAsia="Tahoma" w:hAnsi="Bitstream Vera Sans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Default">
    <w:name w:val="WW-Default"/>
    <w:basedOn w:val="Normal"/>
    <w:rPr>
      <w:sz w:val="24"/>
    </w:rPr>
  </w:style>
  <w:style w:type="paragraph" w:customStyle="1" w:styleId="DefaultTB">
    <w:name w:val="Default TB"/>
    <w:basedOn w:val="WW-Default"/>
  </w:style>
  <w:style w:type="paragraph" w:styleId="Header">
    <w:name w:val="header"/>
    <w:basedOn w:val="WW-Default"/>
    <w:pPr>
      <w:jc w:val="center"/>
    </w:pPr>
    <w:rPr>
      <w:b/>
      <w:sz w:val="28"/>
    </w:rPr>
  </w:style>
  <w:style w:type="paragraph" w:customStyle="1" w:styleId="Body">
    <w:name w:val="Body"/>
    <w:basedOn w:val="WW-Default"/>
  </w:style>
  <w:style w:type="paragraph" w:styleId="Footer">
    <w:name w:val="footer"/>
    <w:basedOn w:val="WW-Default"/>
    <w:pPr>
      <w:jc w:val="center"/>
    </w:pPr>
    <w:rPr>
      <w:i/>
    </w:rPr>
  </w:style>
  <w:style w:type="paragraph" w:styleId="FootnoteText">
    <w:name w:val="footnote text"/>
    <w:basedOn w:val="WW-Default"/>
    <w:semiHidden/>
    <w:rPr>
      <w:sz w:val="20"/>
    </w:rPr>
  </w:style>
  <w:style w:type="paragraph" w:styleId="z-TopofForm">
    <w:name w:val="HTML Top of Form"/>
    <w:basedOn w:val="Normal"/>
    <w:rPr>
      <w:sz w:val="24"/>
    </w:rPr>
  </w:style>
  <w:style w:type="paragraph" w:styleId="HTMLAddress">
    <w:name w:val="HTML Address"/>
    <w:basedOn w:val="z-TopofForm"/>
    <w:link w:val="HTMLAddressChar"/>
  </w:style>
  <w:style w:type="paragraph" w:styleId="TOC1">
    <w:name w:val="toc 1"/>
    <w:basedOn w:val="Normal"/>
    <w:next w:val="Normal"/>
    <w:semiHidden/>
  </w:style>
  <w:style w:type="paragraph" w:styleId="TOC2">
    <w:name w:val="toc 2"/>
    <w:basedOn w:val="Index"/>
    <w:semiHidden/>
    <w:pPr>
      <w:tabs>
        <w:tab w:val="right" w:leader="dot" w:pos="9637"/>
      </w:tabs>
      <w:ind w:left="283"/>
    </w:pPr>
  </w:style>
  <w:style w:type="paragraph" w:styleId="TOC3">
    <w:name w:val="toc 3"/>
    <w:basedOn w:val="Index"/>
    <w:semiHidden/>
    <w:pPr>
      <w:tabs>
        <w:tab w:val="right" w:leader="dot" w:pos="9637"/>
      </w:tabs>
      <w:ind w:left="566"/>
    </w:pPr>
  </w:style>
  <w:style w:type="paragraph" w:styleId="TOC4">
    <w:name w:val="toc 4"/>
    <w:basedOn w:val="Index"/>
    <w:semiHidden/>
    <w:pPr>
      <w:tabs>
        <w:tab w:val="right" w:leader="dot" w:pos="9637"/>
      </w:tabs>
      <w:ind w:left="849"/>
    </w:pPr>
  </w:style>
  <w:style w:type="paragraph" w:styleId="TOC5">
    <w:name w:val="toc 5"/>
    <w:basedOn w:val="Index"/>
    <w:semiHidden/>
    <w:pPr>
      <w:tabs>
        <w:tab w:val="right" w:leader="dot" w:pos="9637"/>
      </w:tabs>
      <w:ind w:left="1132"/>
    </w:pPr>
  </w:style>
  <w:style w:type="paragraph" w:styleId="TOC6">
    <w:name w:val="toc 6"/>
    <w:basedOn w:val="Index"/>
    <w:semiHidden/>
    <w:pPr>
      <w:tabs>
        <w:tab w:val="right" w:leader="dot" w:pos="9637"/>
      </w:tabs>
      <w:ind w:left="1415"/>
    </w:pPr>
  </w:style>
  <w:style w:type="paragraph" w:styleId="TOC7">
    <w:name w:val="toc 7"/>
    <w:basedOn w:val="Index"/>
    <w:semiHidden/>
    <w:pPr>
      <w:tabs>
        <w:tab w:val="right" w:leader="dot" w:pos="9637"/>
      </w:tabs>
      <w:ind w:left="1698"/>
    </w:pPr>
  </w:style>
  <w:style w:type="paragraph" w:styleId="TOC8">
    <w:name w:val="toc 8"/>
    <w:basedOn w:val="Index"/>
    <w:semiHidden/>
    <w:pPr>
      <w:tabs>
        <w:tab w:val="right" w:leader="dot" w:pos="9637"/>
      </w:tabs>
      <w:ind w:left="1981"/>
    </w:pPr>
  </w:style>
  <w:style w:type="paragraph" w:styleId="TOC9">
    <w:name w:val="toc 9"/>
    <w:basedOn w:val="Index"/>
    <w:semiHidden/>
    <w:pPr>
      <w:tabs>
        <w:tab w:val="right" w:leader="dot" w:pos="9637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637"/>
      </w:tabs>
      <w:ind w:left="2547"/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styleId="BodyTextIndent">
    <w:name w:val="Body Text Indent"/>
    <w:basedOn w:val="Normal"/>
    <w:pPr>
      <w:ind w:left="720"/>
      <w:jc w:val="both"/>
    </w:pPr>
    <w:rPr>
      <w:rFonts w:ascii="Arial" w:hAnsi="Arial" w:cs="Arial"/>
    </w:rPr>
  </w:style>
  <w:style w:type="paragraph" w:customStyle="1" w:styleId="Level2">
    <w:name w:val="Level 2"/>
    <w:basedOn w:val="Normal"/>
    <w:pPr>
      <w:numPr>
        <w:ilvl w:val="1"/>
        <w:numId w:val="4"/>
      </w:numPr>
      <w:suppressAutoHyphens w:val="0"/>
      <w:spacing w:after="240"/>
      <w:jc w:val="both"/>
      <w:outlineLvl w:val="1"/>
    </w:pPr>
    <w:rPr>
      <w:rFonts w:ascii="Verdana" w:hAnsi="Verdana"/>
      <w:lang w:eastAsia="en-US"/>
    </w:rPr>
  </w:style>
  <w:style w:type="paragraph" w:customStyle="1" w:styleId="Level1">
    <w:name w:val="Level 1"/>
    <w:basedOn w:val="Normal"/>
    <w:pPr>
      <w:numPr>
        <w:numId w:val="4"/>
      </w:numPr>
      <w:suppressAutoHyphens w:val="0"/>
      <w:spacing w:after="240"/>
      <w:jc w:val="both"/>
      <w:outlineLvl w:val="0"/>
    </w:pPr>
    <w:rPr>
      <w:rFonts w:ascii="Verdana" w:hAnsi="Verdana"/>
      <w:lang w:eastAsia="en-US"/>
    </w:rPr>
  </w:style>
  <w:style w:type="paragraph" w:customStyle="1" w:styleId="Level3">
    <w:name w:val="Level 3"/>
    <w:basedOn w:val="Normal"/>
    <w:pPr>
      <w:numPr>
        <w:ilvl w:val="2"/>
        <w:numId w:val="4"/>
      </w:numPr>
      <w:tabs>
        <w:tab w:val="clear" w:pos="2434"/>
        <w:tab w:val="num" w:pos="1985"/>
      </w:tabs>
      <w:suppressAutoHyphens w:val="0"/>
      <w:spacing w:after="240"/>
      <w:ind w:left="1985"/>
      <w:jc w:val="both"/>
      <w:outlineLvl w:val="2"/>
    </w:pPr>
    <w:rPr>
      <w:rFonts w:ascii="Verdana" w:hAnsi="Verdana"/>
      <w:lang w:eastAsia="en-US"/>
    </w:rPr>
  </w:style>
  <w:style w:type="paragraph" w:customStyle="1" w:styleId="Level4">
    <w:name w:val="Level 4"/>
    <w:basedOn w:val="Normal"/>
    <w:pPr>
      <w:numPr>
        <w:ilvl w:val="3"/>
        <w:numId w:val="4"/>
      </w:numPr>
      <w:suppressAutoHyphens w:val="0"/>
      <w:spacing w:after="240"/>
      <w:jc w:val="both"/>
      <w:outlineLvl w:val="3"/>
    </w:pPr>
    <w:rPr>
      <w:rFonts w:ascii="Verdana" w:hAnsi="Verdana"/>
      <w:lang w:eastAsia="en-US"/>
    </w:rPr>
  </w:style>
  <w:style w:type="paragraph" w:customStyle="1" w:styleId="Level5">
    <w:name w:val="Level 5"/>
    <w:basedOn w:val="Normal"/>
    <w:pPr>
      <w:numPr>
        <w:ilvl w:val="4"/>
        <w:numId w:val="4"/>
      </w:numPr>
      <w:suppressAutoHyphens w:val="0"/>
      <w:spacing w:after="240"/>
      <w:jc w:val="both"/>
      <w:outlineLvl w:val="4"/>
    </w:pPr>
    <w:rPr>
      <w:rFonts w:ascii="Verdana" w:hAnsi="Verdana"/>
      <w:lang w:eastAsia="en-US"/>
    </w:rPr>
  </w:style>
  <w:style w:type="paragraph" w:customStyle="1" w:styleId="Level6">
    <w:name w:val="Level 6"/>
    <w:basedOn w:val="Normal"/>
    <w:pPr>
      <w:numPr>
        <w:ilvl w:val="5"/>
        <w:numId w:val="4"/>
      </w:numPr>
      <w:tabs>
        <w:tab w:val="left" w:pos="4536"/>
      </w:tabs>
      <w:suppressAutoHyphens w:val="0"/>
      <w:spacing w:after="240"/>
      <w:jc w:val="both"/>
    </w:pPr>
    <w:rPr>
      <w:rFonts w:ascii="Verdana" w:hAnsi="Verdana"/>
      <w:lang w:eastAsia="en-US"/>
    </w:rPr>
  </w:style>
  <w:style w:type="character" w:customStyle="1" w:styleId="Level1asHeadingtext">
    <w:name w:val="Level 1 as Heading (text)"/>
    <w:rPr>
      <w:b/>
      <w:caps/>
    </w:rPr>
  </w:style>
  <w:style w:type="character" w:customStyle="1" w:styleId="BBLegal2a">
    <w:name w:val="B&amp;B Legal 2a"/>
    <w:basedOn w:val="DefaultParagraphFont"/>
  </w:style>
  <w:style w:type="character" w:styleId="CommentReference">
    <w:name w:val="annotation reference"/>
    <w:semiHidden/>
    <w:rPr>
      <w:sz w:val="18"/>
    </w:rPr>
  </w:style>
  <w:style w:type="paragraph" w:styleId="CommentText">
    <w:name w:val="annotation text"/>
    <w:basedOn w:val="Normal"/>
    <w:semiHidden/>
    <w:rPr>
      <w:sz w:val="24"/>
      <w:szCs w:val="24"/>
    </w:rPr>
  </w:style>
  <w:style w:type="paragraph" w:styleId="CommentSubject">
    <w:name w:val="annotation subject"/>
    <w:basedOn w:val="CommentText"/>
    <w:next w:val="CommentText"/>
    <w:semiHidden/>
    <w:rPr>
      <w:sz w:val="20"/>
      <w:szCs w:val="20"/>
    </w:r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BodyTextIndent2">
    <w:name w:val="Body Text Indent 2"/>
    <w:basedOn w:val="Normal"/>
    <w:pPr>
      <w:widowControl w:val="0"/>
      <w:tabs>
        <w:tab w:val="left" w:pos="1980"/>
      </w:tabs>
      <w:spacing w:before="60"/>
      <w:ind w:left="1440"/>
      <w:jc w:val="both"/>
    </w:pPr>
    <w:rPr>
      <w:rFonts w:ascii="Arial" w:eastAsia="Bitstream Vera Sans" w:hAnsi="Arial" w:cs="Arial"/>
      <w:bCs/>
      <w:iCs/>
      <w:strike/>
      <w:color w:val="000000"/>
      <w:sz w:val="18"/>
    </w:rPr>
  </w:style>
  <w:style w:type="paragraph" w:customStyle="1" w:styleId="ColorfulList-Accent11">
    <w:name w:val="Colorful List - Accent 11"/>
    <w:basedOn w:val="Normal"/>
    <w:uiPriority w:val="34"/>
    <w:qFormat/>
    <w:rsid w:val="0084272E"/>
    <w:pPr>
      <w:ind w:left="720"/>
    </w:pPr>
  </w:style>
  <w:style w:type="character" w:customStyle="1" w:styleId="HTMLAddressChar">
    <w:name w:val="HTML Address Char"/>
    <w:link w:val="HTMLAddress"/>
    <w:rsid w:val="00F74B48"/>
    <w:rPr>
      <w:sz w:val="24"/>
      <w:lang w:val="en-GB"/>
    </w:rPr>
  </w:style>
  <w:style w:type="character" w:styleId="Hyperlink">
    <w:name w:val="Hyperlink"/>
    <w:rsid w:val="00903ED7"/>
    <w:rPr>
      <w:color w:val="0000FF"/>
      <w:u w:val="single"/>
    </w:rPr>
  </w:style>
  <w:style w:type="paragraph" w:styleId="ListParagraph">
    <w:name w:val="List Paragraph"/>
    <w:basedOn w:val="Normal"/>
    <w:uiPriority w:val="72"/>
    <w:qFormat/>
    <w:rsid w:val="00963587"/>
    <w:pPr>
      <w:ind w:left="720"/>
    </w:pPr>
  </w:style>
  <w:style w:type="numbering" w:customStyle="1" w:styleId="CurrentList1">
    <w:name w:val="Current List1"/>
    <w:rsid w:val="00963587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FB9AE3-9CD8-344D-8141-32E91DB5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imagecapture Special Ts&amp;Cs</vt:lpstr>
    </vt:vector>
  </TitlesOfParts>
  <Company>Africa Media Online</Company>
  <LinksUpToDate>false</LinksUpToDate>
  <CharactersWithSpaces>9296</CharactersWithSpaces>
  <SharedDoc>false</SharedDoc>
  <HLinks>
    <vt:vector size="12" baseType="variant">
      <vt:variant>
        <vt:i4>983089</vt:i4>
      </vt:variant>
      <vt:variant>
        <vt:i4>3</vt:i4>
      </vt:variant>
      <vt:variant>
        <vt:i4>0</vt:i4>
      </vt:variant>
      <vt:variant>
        <vt:i4>5</vt:i4>
      </vt:variant>
      <vt:variant>
        <vt:lpwstr>mailto:editor@africamediaonline.com</vt:lpwstr>
      </vt:variant>
      <vt:variant>
        <vt:lpwstr/>
      </vt:variant>
      <vt:variant>
        <vt:i4>7274562</vt:i4>
      </vt:variant>
      <vt:variant>
        <vt:i4>0</vt:i4>
      </vt:variant>
      <vt:variant>
        <vt:i4>0</vt:i4>
      </vt:variant>
      <vt:variant>
        <vt:i4>5</vt:i4>
      </vt:variant>
      <vt:variant>
        <vt:lpwstr>mailto:accounts@africamediaonline.com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imagecapture Special Ts&amp;Cs</dc:title>
  <dc:subject/>
  <dc:creator>Ian Blackburn</dc:creator>
  <cp:keywords/>
  <cp:lastModifiedBy>Johan Pieterse</cp:lastModifiedBy>
  <cp:revision>14</cp:revision>
  <cp:lastPrinted>2007-10-26T10:39:00Z</cp:lastPrinted>
  <dcterms:created xsi:type="dcterms:W3CDTF">2024-08-29T07:46:00Z</dcterms:created>
  <dcterms:modified xsi:type="dcterms:W3CDTF">2024-08-31T15:21:00Z</dcterms:modified>
</cp:coreProperties>
</file>